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6D94C" w14:textId="77777777" w:rsidR="00FC4B13" w:rsidRPr="007564A4" w:rsidRDefault="00A47D80">
      <w:pPr>
        <w:suppressAutoHyphens/>
        <w:ind w:hanging="34"/>
        <w:jc w:val="center"/>
        <w:rPr>
          <w:b/>
          <w:bCs/>
          <w:sz w:val="28"/>
          <w:szCs w:val="28"/>
        </w:rPr>
      </w:pPr>
      <w:r w:rsidRPr="007564A4">
        <w:rPr>
          <w:b/>
          <w:bCs/>
          <w:sz w:val="28"/>
          <w:szCs w:val="28"/>
        </w:rPr>
        <w:t xml:space="preserve">Федеральное государственное образовательное бюджетное учреждение </w:t>
      </w:r>
    </w:p>
    <w:p w14:paraId="22DB1BF7" w14:textId="77777777" w:rsidR="00FC4B13" w:rsidRPr="007564A4" w:rsidRDefault="00A47D80" w:rsidP="00A47D80">
      <w:pPr>
        <w:suppressAutoHyphens/>
        <w:ind w:hanging="32"/>
        <w:jc w:val="center"/>
        <w:rPr>
          <w:b/>
          <w:bCs/>
          <w:sz w:val="28"/>
          <w:szCs w:val="28"/>
        </w:rPr>
      </w:pPr>
      <w:r w:rsidRPr="007564A4">
        <w:rPr>
          <w:b/>
          <w:bCs/>
          <w:sz w:val="28"/>
          <w:szCs w:val="28"/>
        </w:rPr>
        <w:t>высшего образования</w:t>
      </w:r>
    </w:p>
    <w:p w14:paraId="4ACCA706" w14:textId="77777777" w:rsidR="00FC4B13" w:rsidRPr="007564A4" w:rsidRDefault="00A47D80">
      <w:pPr>
        <w:suppressAutoHyphens/>
        <w:jc w:val="center"/>
        <w:rPr>
          <w:b/>
          <w:sz w:val="28"/>
          <w:szCs w:val="28"/>
        </w:rPr>
      </w:pPr>
      <w:r w:rsidRPr="007564A4">
        <w:rPr>
          <w:b/>
          <w:sz w:val="28"/>
          <w:szCs w:val="28"/>
        </w:rPr>
        <w:t xml:space="preserve">«ФИНАНСОВЫЙ УНИВЕРСИТЕТ ПРИ ПРАВИТЕЛЬСТВЕ </w:t>
      </w:r>
    </w:p>
    <w:p w14:paraId="28307848" w14:textId="77777777" w:rsidR="00FC4B13" w:rsidRPr="007564A4" w:rsidRDefault="00A47D80">
      <w:pPr>
        <w:suppressAutoHyphens/>
        <w:jc w:val="center"/>
        <w:rPr>
          <w:b/>
          <w:sz w:val="28"/>
          <w:szCs w:val="28"/>
        </w:rPr>
      </w:pPr>
      <w:r w:rsidRPr="007564A4">
        <w:rPr>
          <w:b/>
          <w:sz w:val="28"/>
          <w:szCs w:val="28"/>
        </w:rPr>
        <w:t>РОССИЙСКОЙ ФЕДЕРАЦИИ»</w:t>
      </w:r>
    </w:p>
    <w:p w14:paraId="66833998" w14:textId="77777777" w:rsidR="00FC4B13" w:rsidRPr="007564A4" w:rsidRDefault="00A47D80">
      <w:pPr>
        <w:suppressAutoHyphens/>
        <w:jc w:val="center"/>
        <w:rPr>
          <w:b/>
          <w:bCs/>
          <w:sz w:val="28"/>
          <w:szCs w:val="28"/>
        </w:rPr>
      </w:pPr>
      <w:r w:rsidRPr="007564A4">
        <w:rPr>
          <w:b/>
          <w:sz w:val="28"/>
          <w:szCs w:val="28"/>
        </w:rPr>
        <w:t>(Финансовый университет)</w:t>
      </w:r>
    </w:p>
    <w:p w14:paraId="53457B72" w14:textId="77777777" w:rsidR="00FC4B13" w:rsidRPr="007564A4" w:rsidRDefault="00FC4B13">
      <w:pPr>
        <w:suppressAutoHyphens/>
        <w:jc w:val="center"/>
        <w:rPr>
          <w:b/>
          <w:bCs/>
          <w:sz w:val="28"/>
          <w:szCs w:val="28"/>
        </w:rPr>
      </w:pPr>
    </w:p>
    <w:p w14:paraId="2B9DAE97" w14:textId="1488C5A9" w:rsidR="00A47D80" w:rsidRPr="007564A4" w:rsidRDefault="009170AB">
      <w:pPr>
        <w:suppressAutoHyphens/>
        <w:ind w:left="1843" w:hanging="1843"/>
        <w:jc w:val="center"/>
        <w:rPr>
          <w:b/>
          <w:bCs/>
          <w:sz w:val="28"/>
          <w:szCs w:val="28"/>
        </w:rPr>
      </w:pPr>
      <w:r>
        <w:rPr>
          <w:b/>
          <w:bCs/>
          <w:sz w:val="28"/>
          <w:szCs w:val="28"/>
        </w:rPr>
        <w:t>Кафедра</w:t>
      </w:r>
      <w:r w:rsidR="00A47D80" w:rsidRPr="007564A4">
        <w:rPr>
          <w:b/>
          <w:bCs/>
          <w:sz w:val="28"/>
          <w:szCs w:val="28"/>
        </w:rPr>
        <w:t xml:space="preserve"> общественных финансов </w:t>
      </w:r>
    </w:p>
    <w:p w14:paraId="5B3F9917" w14:textId="77777777" w:rsidR="00FC4B13" w:rsidRPr="007564A4" w:rsidRDefault="00A47D80">
      <w:pPr>
        <w:suppressAutoHyphens/>
        <w:ind w:left="1843" w:hanging="1843"/>
        <w:jc w:val="center"/>
        <w:rPr>
          <w:b/>
          <w:bCs/>
          <w:sz w:val="28"/>
          <w:szCs w:val="28"/>
        </w:rPr>
      </w:pPr>
      <w:r w:rsidRPr="007564A4">
        <w:rPr>
          <w:b/>
          <w:bCs/>
          <w:sz w:val="28"/>
          <w:szCs w:val="28"/>
        </w:rPr>
        <w:t>Финансового факультета</w:t>
      </w:r>
    </w:p>
    <w:tbl>
      <w:tblPr>
        <w:tblW w:w="5000" w:type="pct"/>
        <w:tblInd w:w="-106" w:type="dxa"/>
        <w:tblLook w:val="00A0" w:firstRow="1" w:lastRow="0" w:firstColumn="1" w:lastColumn="0" w:noHBand="0" w:noVBand="0"/>
      </w:tblPr>
      <w:tblGrid>
        <w:gridCol w:w="3418"/>
        <w:gridCol w:w="6787"/>
      </w:tblGrid>
      <w:tr w:rsidR="00FC4B13" w14:paraId="4C460F34" w14:textId="77777777" w:rsidTr="00A47D80">
        <w:tc>
          <w:tcPr>
            <w:tcW w:w="3418" w:type="dxa"/>
          </w:tcPr>
          <w:p w14:paraId="31E0F713" w14:textId="77777777" w:rsidR="00FC4B13" w:rsidRDefault="00FC4B13">
            <w:pPr>
              <w:suppressAutoHyphens/>
              <w:jc w:val="center"/>
              <w:rPr>
                <w:sz w:val="28"/>
                <w:szCs w:val="28"/>
              </w:rPr>
            </w:pPr>
          </w:p>
        </w:tc>
        <w:tc>
          <w:tcPr>
            <w:tcW w:w="6787" w:type="dxa"/>
          </w:tcPr>
          <w:p w14:paraId="1E736713" w14:textId="77777777" w:rsidR="00FC4B13" w:rsidRDefault="00FC4B13">
            <w:pPr>
              <w:suppressAutoHyphens/>
              <w:jc w:val="right"/>
              <w:rPr>
                <w:sz w:val="28"/>
                <w:szCs w:val="28"/>
              </w:rPr>
            </w:pPr>
          </w:p>
        </w:tc>
      </w:tr>
    </w:tbl>
    <w:p w14:paraId="36C22CC9" w14:textId="22690267" w:rsidR="00A47D80" w:rsidRPr="00A80610" w:rsidRDefault="00A47D80" w:rsidP="00A47FAE">
      <w:pPr>
        <w:suppressAutoHyphens/>
        <w:spacing w:line="276" w:lineRule="auto"/>
        <w:jc w:val="right"/>
        <w:rPr>
          <w:sz w:val="28"/>
          <w:szCs w:val="28"/>
        </w:rPr>
      </w:pPr>
      <w:r w:rsidRPr="00A80610">
        <w:rPr>
          <w:sz w:val="28"/>
          <w:szCs w:val="28"/>
        </w:rPr>
        <w:t>УТВЕРЖДАЮ</w:t>
      </w:r>
    </w:p>
    <w:p w14:paraId="523CEE44" w14:textId="4152D959" w:rsidR="00A47D80" w:rsidRPr="00FB06B8" w:rsidRDefault="00A47D80" w:rsidP="00A47FAE">
      <w:pPr>
        <w:suppressAutoHyphens/>
        <w:spacing w:line="276" w:lineRule="auto"/>
        <w:jc w:val="right"/>
        <w:rPr>
          <w:sz w:val="28"/>
          <w:szCs w:val="28"/>
        </w:rPr>
      </w:pPr>
      <w:r>
        <w:rPr>
          <w:sz w:val="28"/>
          <w:szCs w:val="28"/>
        </w:rPr>
        <w:t>П</w:t>
      </w:r>
      <w:r w:rsidRPr="006A7A73">
        <w:rPr>
          <w:sz w:val="28"/>
          <w:szCs w:val="28"/>
        </w:rPr>
        <w:t xml:space="preserve">роректор </w:t>
      </w:r>
      <w:r w:rsidRPr="00FB06B8">
        <w:rPr>
          <w:sz w:val="28"/>
          <w:szCs w:val="28"/>
        </w:rPr>
        <w:t xml:space="preserve">по учебной и </w:t>
      </w:r>
    </w:p>
    <w:p w14:paraId="068D78FA" w14:textId="318DDF71" w:rsidR="00A47D80" w:rsidRDefault="00A47D80" w:rsidP="00A47FAE">
      <w:pPr>
        <w:suppressAutoHyphens/>
        <w:spacing w:line="276" w:lineRule="auto"/>
        <w:jc w:val="right"/>
        <w:rPr>
          <w:sz w:val="28"/>
          <w:szCs w:val="28"/>
        </w:rPr>
      </w:pPr>
      <w:r w:rsidRPr="00FB06B8">
        <w:rPr>
          <w:sz w:val="28"/>
          <w:szCs w:val="28"/>
        </w:rPr>
        <w:t>методической работе</w:t>
      </w:r>
    </w:p>
    <w:p w14:paraId="7C66D33A" w14:textId="1F898896" w:rsidR="00A47D80" w:rsidRDefault="00A47D80" w:rsidP="00A47FAE">
      <w:pPr>
        <w:suppressAutoHyphens/>
        <w:spacing w:line="276" w:lineRule="auto"/>
        <w:jc w:val="right"/>
        <w:rPr>
          <w:sz w:val="28"/>
          <w:szCs w:val="28"/>
        </w:rPr>
      </w:pPr>
      <w:r>
        <w:rPr>
          <w:sz w:val="28"/>
          <w:szCs w:val="28"/>
        </w:rPr>
        <w:t>Е.А. Каменева</w:t>
      </w:r>
    </w:p>
    <w:p w14:paraId="0FC2520F" w14:textId="7391E89F" w:rsidR="00FC4B13" w:rsidRPr="00D0031D" w:rsidRDefault="00A47D80" w:rsidP="00A47FAE">
      <w:pPr>
        <w:suppressAutoHyphens/>
        <w:spacing w:line="276" w:lineRule="auto"/>
        <w:jc w:val="right"/>
        <w:rPr>
          <w:b/>
          <w:bCs/>
          <w:sz w:val="28"/>
          <w:szCs w:val="28"/>
        </w:rPr>
      </w:pPr>
      <w:r>
        <w:rPr>
          <w:sz w:val="28"/>
          <w:szCs w:val="28"/>
        </w:rPr>
        <w:t xml:space="preserve"> «__</w:t>
      </w:r>
      <w:r w:rsidR="00AA1322">
        <w:rPr>
          <w:sz w:val="28"/>
          <w:szCs w:val="28"/>
        </w:rPr>
        <w:t>10</w:t>
      </w:r>
      <w:r>
        <w:rPr>
          <w:sz w:val="28"/>
          <w:szCs w:val="28"/>
        </w:rPr>
        <w:t>__»___</w:t>
      </w:r>
      <w:r w:rsidR="00AA1322">
        <w:rPr>
          <w:sz w:val="28"/>
          <w:szCs w:val="28"/>
        </w:rPr>
        <w:t>марта</w:t>
      </w:r>
      <w:bookmarkStart w:id="0" w:name="_GoBack"/>
      <w:bookmarkEnd w:id="0"/>
      <w:r>
        <w:rPr>
          <w:sz w:val="28"/>
          <w:szCs w:val="28"/>
        </w:rPr>
        <w:t>_202</w:t>
      </w:r>
      <w:r w:rsidR="009170AB">
        <w:rPr>
          <w:sz w:val="28"/>
          <w:szCs w:val="28"/>
        </w:rPr>
        <w:t>5</w:t>
      </w:r>
      <w:r w:rsidRPr="006A7A73">
        <w:rPr>
          <w:sz w:val="28"/>
          <w:szCs w:val="28"/>
        </w:rPr>
        <w:t xml:space="preserve"> г.</w:t>
      </w:r>
      <w:r>
        <w:rPr>
          <w:sz w:val="28"/>
          <w:szCs w:val="28"/>
        </w:rPr>
        <w:t xml:space="preserve"> </w:t>
      </w:r>
    </w:p>
    <w:p w14:paraId="2CD2B1D6" w14:textId="35225DAE" w:rsidR="00FC4B13" w:rsidRDefault="00FC4B13">
      <w:pPr>
        <w:suppressAutoHyphens/>
        <w:jc w:val="right"/>
        <w:rPr>
          <w:b/>
          <w:bCs/>
          <w:sz w:val="28"/>
          <w:szCs w:val="28"/>
        </w:rPr>
      </w:pPr>
    </w:p>
    <w:p w14:paraId="0270A6D8" w14:textId="77777777" w:rsidR="00A47FAE" w:rsidRPr="00D0031D" w:rsidRDefault="00A47FAE">
      <w:pPr>
        <w:suppressAutoHyphens/>
        <w:jc w:val="right"/>
        <w:rPr>
          <w:b/>
          <w:bCs/>
          <w:sz w:val="28"/>
          <w:szCs w:val="28"/>
        </w:rPr>
      </w:pPr>
    </w:p>
    <w:p w14:paraId="29FD34E9" w14:textId="4F3B0313" w:rsidR="00FC4B13" w:rsidRDefault="00A47D80">
      <w:pPr>
        <w:suppressAutoHyphens/>
        <w:spacing w:line="360" w:lineRule="auto"/>
        <w:jc w:val="center"/>
        <w:rPr>
          <w:sz w:val="28"/>
          <w:szCs w:val="28"/>
        </w:rPr>
      </w:pPr>
      <w:r>
        <w:rPr>
          <w:sz w:val="28"/>
          <w:szCs w:val="28"/>
        </w:rPr>
        <w:t>Солянникова С.П., Хузина А.Ф.</w:t>
      </w:r>
      <w:r w:rsidR="009170AB">
        <w:rPr>
          <w:sz w:val="28"/>
          <w:szCs w:val="28"/>
        </w:rPr>
        <w:t xml:space="preserve">, Демидова С.Е. </w:t>
      </w:r>
    </w:p>
    <w:p w14:paraId="71E3A423" w14:textId="77777777" w:rsidR="00FC4B13" w:rsidRDefault="00FC4B13">
      <w:pPr>
        <w:suppressAutoHyphens/>
        <w:rPr>
          <w:b/>
          <w:bCs/>
          <w:caps/>
          <w:sz w:val="28"/>
          <w:szCs w:val="28"/>
        </w:rPr>
      </w:pPr>
    </w:p>
    <w:p w14:paraId="451CB638" w14:textId="77777777" w:rsidR="00FC4B13" w:rsidRDefault="00FC4B13">
      <w:pPr>
        <w:suppressAutoHyphens/>
        <w:rPr>
          <w:b/>
          <w:bCs/>
          <w:caps/>
          <w:sz w:val="28"/>
          <w:szCs w:val="28"/>
        </w:rPr>
      </w:pPr>
    </w:p>
    <w:p w14:paraId="79876492" w14:textId="77777777" w:rsidR="00FC4B13" w:rsidRDefault="00A47D80">
      <w:pPr>
        <w:suppressAutoHyphens/>
        <w:jc w:val="center"/>
        <w:rPr>
          <w:b/>
          <w:sz w:val="28"/>
          <w:szCs w:val="28"/>
        </w:rPr>
      </w:pPr>
      <w:r>
        <w:rPr>
          <w:b/>
          <w:sz w:val="28"/>
          <w:szCs w:val="28"/>
        </w:rPr>
        <w:t>БЮДЖЕТНЫЕ ПЛАНЫ И БЮДЖЕТНЫЕ ПРОГНОЗЫ</w:t>
      </w:r>
    </w:p>
    <w:p w14:paraId="5A2A3A43" w14:textId="77777777" w:rsidR="00FC4B13" w:rsidRDefault="00A47D80">
      <w:pPr>
        <w:pStyle w:val="12"/>
        <w:spacing w:before="120"/>
        <w:ind w:right="-142"/>
        <w:jc w:val="center"/>
        <w:rPr>
          <w:b/>
          <w:bCs/>
          <w:sz w:val="28"/>
          <w:szCs w:val="28"/>
        </w:rPr>
      </w:pPr>
      <w:r>
        <w:rPr>
          <w:b/>
          <w:bCs/>
          <w:sz w:val="28"/>
          <w:szCs w:val="28"/>
        </w:rPr>
        <w:t xml:space="preserve">Рабочая программа дисциплины </w:t>
      </w:r>
    </w:p>
    <w:p w14:paraId="2109F4AF" w14:textId="77777777" w:rsidR="00FC4B13" w:rsidRDefault="00FC4B13">
      <w:pPr>
        <w:pStyle w:val="12"/>
        <w:ind w:right="-144"/>
        <w:jc w:val="center"/>
        <w:rPr>
          <w:sz w:val="28"/>
          <w:szCs w:val="28"/>
        </w:rPr>
      </w:pPr>
    </w:p>
    <w:p w14:paraId="15FC96F9" w14:textId="77777777" w:rsidR="00823C7F" w:rsidRDefault="00823C7F" w:rsidP="00823C7F">
      <w:pPr>
        <w:pStyle w:val="12"/>
        <w:ind w:right="-144"/>
        <w:jc w:val="center"/>
        <w:rPr>
          <w:sz w:val="28"/>
          <w:szCs w:val="28"/>
        </w:rPr>
      </w:pPr>
      <w:r>
        <w:rPr>
          <w:sz w:val="28"/>
          <w:szCs w:val="28"/>
        </w:rPr>
        <w:t xml:space="preserve">для студентов, обучающихся </w:t>
      </w:r>
    </w:p>
    <w:p w14:paraId="1638872E" w14:textId="77777777" w:rsidR="00823C7F" w:rsidRDefault="00823C7F" w:rsidP="00823C7F">
      <w:pPr>
        <w:pStyle w:val="12"/>
        <w:ind w:right="-144"/>
        <w:jc w:val="center"/>
        <w:rPr>
          <w:sz w:val="28"/>
          <w:szCs w:val="28"/>
        </w:rPr>
      </w:pPr>
      <w:r>
        <w:rPr>
          <w:sz w:val="28"/>
          <w:szCs w:val="28"/>
        </w:rPr>
        <w:t>по направлению подготовки 38.03.01 «Экономика»,</w:t>
      </w:r>
    </w:p>
    <w:p w14:paraId="11A6B672" w14:textId="77777777" w:rsidR="00823C7F" w:rsidRDefault="00823C7F" w:rsidP="00823C7F">
      <w:pPr>
        <w:pStyle w:val="12"/>
        <w:ind w:right="-144"/>
        <w:jc w:val="center"/>
        <w:rPr>
          <w:sz w:val="28"/>
          <w:szCs w:val="28"/>
        </w:rPr>
      </w:pPr>
      <w:r>
        <w:rPr>
          <w:sz w:val="28"/>
          <w:szCs w:val="28"/>
        </w:rPr>
        <w:t xml:space="preserve"> ОП «Экономика и финансы»</w:t>
      </w:r>
      <w:r w:rsidR="007564A4">
        <w:rPr>
          <w:sz w:val="28"/>
          <w:szCs w:val="28"/>
        </w:rPr>
        <w:t>,</w:t>
      </w:r>
    </w:p>
    <w:p w14:paraId="43B1F8DF" w14:textId="7B12CE74" w:rsidR="00823C7F" w:rsidRDefault="00823C7F" w:rsidP="00823C7F">
      <w:pPr>
        <w:pStyle w:val="12"/>
        <w:ind w:right="-144"/>
        <w:jc w:val="center"/>
        <w:rPr>
          <w:sz w:val="28"/>
          <w:szCs w:val="28"/>
        </w:rPr>
      </w:pPr>
      <w:r>
        <w:rPr>
          <w:sz w:val="28"/>
          <w:szCs w:val="28"/>
        </w:rPr>
        <w:t>Профиль: «Государственные и муниципальные финансы»</w:t>
      </w:r>
      <w:r w:rsidR="00405B65">
        <w:rPr>
          <w:sz w:val="28"/>
          <w:szCs w:val="28"/>
        </w:rPr>
        <w:t xml:space="preserve"> </w:t>
      </w:r>
    </w:p>
    <w:p w14:paraId="1DA56B77" w14:textId="77777777" w:rsidR="00FC4B13" w:rsidRDefault="00FC4B13">
      <w:pPr>
        <w:pStyle w:val="12"/>
        <w:ind w:right="-144"/>
        <w:jc w:val="center"/>
        <w:rPr>
          <w:sz w:val="28"/>
          <w:szCs w:val="28"/>
        </w:rPr>
      </w:pPr>
    </w:p>
    <w:p w14:paraId="6E186FA5" w14:textId="77777777" w:rsidR="00FC4B13" w:rsidRDefault="00FC4B13">
      <w:pPr>
        <w:pStyle w:val="12"/>
        <w:ind w:right="-144"/>
        <w:jc w:val="center"/>
        <w:rPr>
          <w:sz w:val="28"/>
          <w:szCs w:val="28"/>
        </w:rPr>
      </w:pPr>
    </w:p>
    <w:p w14:paraId="3A800EB8" w14:textId="77777777" w:rsidR="00FC4B13" w:rsidRDefault="00FC4B13">
      <w:pPr>
        <w:pStyle w:val="12"/>
        <w:ind w:right="-144"/>
        <w:jc w:val="center"/>
        <w:rPr>
          <w:sz w:val="28"/>
          <w:szCs w:val="28"/>
        </w:rPr>
      </w:pPr>
    </w:p>
    <w:p w14:paraId="5DC17365" w14:textId="77777777" w:rsidR="00FC4B13" w:rsidRDefault="00FC4B13">
      <w:pPr>
        <w:pStyle w:val="12"/>
        <w:ind w:right="-144"/>
        <w:jc w:val="center"/>
        <w:rPr>
          <w:sz w:val="28"/>
          <w:szCs w:val="28"/>
        </w:rPr>
      </w:pPr>
    </w:p>
    <w:p w14:paraId="552958AB" w14:textId="77777777" w:rsidR="00191F79" w:rsidRPr="00191F79" w:rsidRDefault="00191F79" w:rsidP="00191F79">
      <w:pPr>
        <w:suppressAutoHyphens/>
        <w:jc w:val="center"/>
      </w:pPr>
      <w:r w:rsidRPr="00191F79">
        <w:rPr>
          <w:rFonts w:eastAsia="Calibri"/>
          <w:i/>
          <w:sz w:val="24"/>
          <w:szCs w:val="24"/>
        </w:rPr>
        <w:t xml:space="preserve">Рекомендовано Ученым советом Финансового факультета </w:t>
      </w:r>
    </w:p>
    <w:p w14:paraId="2E3B6CA4" w14:textId="77777777" w:rsidR="00191F79" w:rsidRPr="00191F79" w:rsidRDefault="00191F79" w:rsidP="00191F79">
      <w:pPr>
        <w:suppressAutoHyphens/>
        <w:jc w:val="center"/>
      </w:pPr>
      <w:r w:rsidRPr="00191F79">
        <w:rPr>
          <w:rFonts w:eastAsia="Calibri"/>
          <w:i/>
          <w:sz w:val="24"/>
          <w:szCs w:val="24"/>
        </w:rPr>
        <w:t>(протокол № 53 от «18» февраля 2025 г.)</w:t>
      </w:r>
    </w:p>
    <w:p w14:paraId="38C3A539" w14:textId="77777777" w:rsidR="00191F79" w:rsidRPr="00191F79" w:rsidRDefault="00191F79" w:rsidP="00191F79">
      <w:pPr>
        <w:suppressAutoHyphens/>
        <w:jc w:val="center"/>
        <w:rPr>
          <w:rFonts w:eastAsia="Calibri"/>
          <w:b/>
          <w:sz w:val="24"/>
          <w:szCs w:val="24"/>
          <w:highlight w:val="yellow"/>
        </w:rPr>
      </w:pPr>
    </w:p>
    <w:p w14:paraId="44A646C9" w14:textId="77777777" w:rsidR="00191F79" w:rsidRPr="00191F79" w:rsidRDefault="00191F79" w:rsidP="00191F79">
      <w:pPr>
        <w:suppressAutoHyphens/>
        <w:jc w:val="center"/>
      </w:pPr>
      <w:r w:rsidRPr="00191F79">
        <w:rPr>
          <w:rFonts w:eastAsia="Calibri"/>
          <w:i/>
          <w:sz w:val="24"/>
          <w:szCs w:val="24"/>
        </w:rPr>
        <w:t xml:space="preserve">Одобрено Кафедрой общественных финансов Финансового факультета </w:t>
      </w:r>
    </w:p>
    <w:p w14:paraId="39F66702" w14:textId="77777777" w:rsidR="00191F79" w:rsidRPr="00191F79" w:rsidRDefault="00191F79" w:rsidP="00191F79">
      <w:pPr>
        <w:suppressAutoHyphens/>
        <w:jc w:val="center"/>
      </w:pPr>
      <w:r w:rsidRPr="00191F79">
        <w:rPr>
          <w:rFonts w:eastAsia="Calibri"/>
          <w:i/>
          <w:sz w:val="24"/>
          <w:szCs w:val="24"/>
        </w:rPr>
        <w:t>(протокол № 03 от «11» декабря 2024 г.)</w:t>
      </w:r>
    </w:p>
    <w:p w14:paraId="3CDA9756" w14:textId="77777777" w:rsidR="00191F79" w:rsidRPr="00191F79" w:rsidRDefault="00191F79" w:rsidP="00191F79">
      <w:pPr>
        <w:suppressAutoHyphens/>
        <w:spacing w:line="360" w:lineRule="auto"/>
        <w:rPr>
          <w:i/>
          <w:iCs/>
          <w:sz w:val="28"/>
          <w:szCs w:val="28"/>
        </w:rPr>
      </w:pPr>
    </w:p>
    <w:p w14:paraId="50261A73" w14:textId="4FBC3D22" w:rsidR="007C6BE4" w:rsidRPr="007C6BE4" w:rsidRDefault="007C6BE4" w:rsidP="007C6BE4">
      <w:pPr>
        <w:jc w:val="center"/>
        <w:rPr>
          <w:rFonts w:eastAsia="Calibri"/>
          <w:i/>
          <w:sz w:val="28"/>
          <w:szCs w:val="28"/>
        </w:rPr>
      </w:pPr>
    </w:p>
    <w:p w14:paraId="60D17DB9" w14:textId="77777777" w:rsidR="00FC4B13" w:rsidRDefault="00FC4B13">
      <w:pPr>
        <w:spacing w:line="360" w:lineRule="auto"/>
        <w:rPr>
          <w:b/>
          <w:bCs/>
          <w:sz w:val="28"/>
          <w:szCs w:val="28"/>
        </w:rPr>
      </w:pPr>
    </w:p>
    <w:p w14:paraId="740B145C" w14:textId="77777777" w:rsidR="00FC4B13" w:rsidRDefault="00FC4B13">
      <w:pPr>
        <w:spacing w:line="360" w:lineRule="auto"/>
        <w:rPr>
          <w:i/>
          <w:iCs/>
          <w:sz w:val="28"/>
          <w:szCs w:val="28"/>
        </w:rPr>
      </w:pPr>
    </w:p>
    <w:p w14:paraId="4D9579FF" w14:textId="2A0D8324" w:rsidR="00A47D80" w:rsidRPr="00A47D80" w:rsidRDefault="00A47D80" w:rsidP="00D0031D">
      <w:pPr>
        <w:spacing w:line="360" w:lineRule="auto"/>
        <w:jc w:val="center"/>
        <w:rPr>
          <w:b/>
          <w:sz w:val="28"/>
          <w:szCs w:val="28"/>
        </w:rPr>
      </w:pPr>
      <w:r w:rsidRPr="00A47D80">
        <w:rPr>
          <w:b/>
          <w:sz w:val="28"/>
          <w:szCs w:val="28"/>
        </w:rPr>
        <w:t>Москва 202</w:t>
      </w:r>
      <w:r w:rsidR="00522C1F">
        <w:rPr>
          <w:b/>
          <w:sz w:val="28"/>
          <w:szCs w:val="28"/>
        </w:rPr>
        <w:t>5</w:t>
      </w:r>
      <w:r w:rsidRPr="00A47D80">
        <w:rPr>
          <w:b/>
        </w:rPr>
        <w:br w:type="page"/>
      </w:r>
    </w:p>
    <w:bookmarkStart w:id="1" w:name="_Toc190955286" w:displacedByCustomXml="next"/>
    <w:sdt>
      <w:sdtPr>
        <w:rPr>
          <w:rFonts w:ascii="Times New Roman" w:eastAsia="Times New Roman" w:hAnsi="Times New Roman" w:cs="Times New Roman"/>
          <w:color w:val="auto"/>
          <w:sz w:val="28"/>
          <w:szCs w:val="28"/>
        </w:rPr>
        <w:id w:val="1665657468"/>
        <w:docPartObj>
          <w:docPartGallery w:val="Table of Contents"/>
          <w:docPartUnique/>
        </w:docPartObj>
      </w:sdtPr>
      <w:sdtEndPr>
        <w:rPr>
          <w:sz w:val="20"/>
          <w:szCs w:val="20"/>
        </w:rPr>
      </w:sdtEndPr>
      <w:sdtContent>
        <w:bookmarkStart w:id="2" w:name="_Toc135768220" w:displacedByCustomXml="prev"/>
        <w:p w14:paraId="35A787C8" w14:textId="77777777" w:rsidR="00034E35" w:rsidRPr="00E40008" w:rsidRDefault="00034E35" w:rsidP="00034E35">
          <w:pPr>
            <w:pStyle w:val="af8"/>
            <w:suppressAutoHyphens/>
            <w:spacing w:before="0" w:line="240" w:lineRule="auto"/>
            <w:rPr>
              <w:rFonts w:ascii="Times New Roman" w:eastAsia="Times New Roman" w:hAnsi="Times New Roman" w:cs="Times New Roman"/>
              <w:b/>
              <w:color w:val="auto"/>
              <w:sz w:val="28"/>
              <w:szCs w:val="28"/>
            </w:rPr>
          </w:pPr>
          <w:r w:rsidRPr="00E40008">
            <w:rPr>
              <w:rFonts w:ascii="Times New Roman" w:eastAsia="Times New Roman" w:hAnsi="Times New Roman" w:cs="Times New Roman"/>
              <w:b/>
              <w:color w:val="auto"/>
              <w:sz w:val="28"/>
              <w:szCs w:val="28"/>
            </w:rPr>
            <w:t>УДК   336.1(073)</w:t>
          </w:r>
          <w:bookmarkEnd w:id="1"/>
          <w:r w:rsidRPr="00E40008">
            <w:rPr>
              <w:rFonts w:ascii="Times New Roman" w:eastAsia="Times New Roman" w:hAnsi="Times New Roman" w:cs="Times New Roman"/>
              <w:b/>
              <w:color w:val="auto"/>
              <w:sz w:val="28"/>
              <w:szCs w:val="28"/>
            </w:rPr>
            <w:t xml:space="preserve">   </w:t>
          </w:r>
        </w:p>
        <w:p w14:paraId="7710E669" w14:textId="77777777" w:rsidR="00034E35" w:rsidRPr="00E40008" w:rsidRDefault="00034E35" w:rsidP="00034E35">
          <w:pPr>
            <w:pStyle w:val="af8"/>
            <w:suppressAutoHyphens/>
            <w:spacing w:before="0" w:line="240" w:lineRule="auto"/>
            <w:rPr>
              <w:rFonts w:ascii="Times New Roman" w:eastAsia="Times New Roman" w:hAnsi="Times New Roman" w:cs="Times New Roman"/>
              <w:b/>
              <w:color w:val="auto"/>
              <w:sz w:val="28"/>
              <w:szCs w:val="28"/>
            </w:rPr>
          </w:pPr>
          <w:bookmarkStart w:id="3" w:name="_Toc190955287"/>
          <w:r w:rsidRPr="00E40008">
            <w:rPr>
              <w:rFonts w:ascii="Times New Roman" w:eastAsia="Times New Roman" w:hAnsi="Times New Roman" w:cs="Times New Roman"/>
              <w:b/>
              <w:color w:val="auto"/>
              <w:sz w:val="28"/>
              <w:szCs w:val="28"/>
            </w:rPr>
            <w:t>ББК   65.261.3</w:t>
          </w:r>
          <w:bookmarkEnd w:id="3"/>
          <w:r w:rsidRPr="00E40008">
            <w:rPr>
              <w:rFonts w:ascii="Times New Roman" w:eastAsia="Times New Roman" w:hAnsi="Times New Roman" w:cs="Times New Roman"/>
              <w:b/>
              <w:color w:val="auto"/>
              <w:sz w:val="28"/>
              <w:szCs w:val="28"/>
            </w:rPr>
            <w:t xml:space="preserve">  </w:t>
          </w:r>
        </w:p>
        <w:p w14:paraId="5E64336B" w14:textId="77777777" w:rsidR="00034E35" w:rsidRPr="00E40008" w:rsidRDefault="00034E35" w:rsidP="00034E35">
          <w:pPr>
            <w:pStyle w:val="af8"/>
            <w:suppressAutoHyphens/>
            <w:spacing w:before="0" w:line="240" w:lineRule="auto"/>
            <w:rPr>
              <w:rFonts w:ascii="Times New Roman" w:eastAsia="Times New Roman" w:hAnsi="Times New Roman" w:cs="Times New Roman"/>
              <w:b/>
              <w:color w:val="auto"/>
              <w:sz w:val="28"/>
              <w:szCs w:val="28"/>
            </w:rPr>
          </w:pPr>
          <w:r w:rsidRPr="00E40008">
            <w:rPr>
              <w:rFonts w:ascii="Times New Roman" w:eastAsia="Times New Roman" w:hAnsi="Times New Roman" w:cs="Times New Roman"/>
              <w:b/>
              <w:color w:val="auto"/>
              <w:sz w:val="28"/>
              <w:szCs w:val="28"/>
            </w:rPr>
            <w:t xml:space="preserve"> </w:t>
          </w:r>
          <w:bookmarkStart w:id="4" w:name="_Toc190955288"/>
          <w:r w:rsidRPr="00E40008">
            <w:rPr>
              <w:rFonts w:ascii="Times New Roman" w:eastAsia="Times New Roman" w:hAnsi="Times New Roman" w:cs="Times New Roman"/>
              <w:b/>
              <w:color w:val="auto"/>
              <w:sz w:val="28"/>
              <w:szCs w:val="28"/>
            </w:rPr>
            <w:t>С</w:t>
          </w:r>
          <w:r>
            <w:rPr>
              <w:rFonts w:ascii="Times New Roman" w:eastAsia="Times New Roman" w:hAnsi="Times New Roman" w:cs="Times New Roman"/>
              <w:b/>
              <w:color w:val="auto"/>
              <w:sz w:val="28"/>
              <w:szCs w:val="28"/>
            </w:rPr>
            <w:t xml:space="preserve"> </w:t>
          </w:r>
          <w:r w:rsidRPr="00E40008">
            <w:rPr>
              <w:rFonts w:ascii="Times New Roman" w:eastAsia="Times New Roman" w:hAnsi="Times New Roman" w:cs="Times New Roman"/>
              <w:b/>
              <w:color w:val="auto"/>
              <w:sz w:val="28"/>
              <w:szCs w:val="28"/>
            </w:rPr>
            <w:t>60</w:t>
          </w:r>
          <w:bookmarkEnd w:id="4"/>
        </w:p>
        <w:p w14:paraId="04CE709E" w14:textId="068D05C4" w:rsidR="00034E35" w:rsidRPr="00034E35" w:rsidRDefault="00A47D80" w:rsidP="00034E35">
          <w:pPr>
            <w:pStyle w:val="af8"/>
            <w:suppressAutoHyphens/>
            <w:jc w:val="center"/>
            <w:rPr>
              <w:rFonts w:ascii="Times New Roman" w:hAnsi="Times New Roman" w:cs="Times New Roman"/>
              <w:b/>
              <w:caps/>
              <w:color w:val="auto"/>
              <w:sz w:val="28"/>
              <w:szCs w:val="28"/>
            </w:rPr>
          </w:pPr>
          <w:bookmarkStart w:id="5" w:name="_Toc190955289"/>
          <w:r w:rsidRPr="00A906E3">
            <w:rPr>
              <w:rFonts w:ascii="Times New Roman" w:hAnsi="Times New Roman" w:cs="Times New Roman"/>
              <w:b/>
              <w:caps/>
              <w:color w:val="auto"/>
              <w:sz w:val="28"/>
              <w:szCs w:val="28"/>
            </w:rPr>
            <w:t>содержание</w:t>
          </w:r>
          <w:bookmarkEnd w:id="2"/>
          <w:bookmarkEnd w:id="5"/>
        </w:p>
        <w:p w14:paraId="08006244" w14:textId="133E1532" w:rsidR="00BA2D5C" w:rsidRPr="00BA2D5C" w:rsidRDefault="00A47D80" w:rsidP="00BA2D5C">
          <w:pPr>
            <w:pStyle w:val="13"/>
            <w:rPr>
              <w:rFonts w:asciiTheme="minorHAnsi" w:eastAsiaTheme="minorEastAsia" w:hAnsiTheme="minorHAnsi" w:cstheme="minorBidi"/>
              <w:noProof/>
              <w:sz w:val="28"/>
              <w:szCs w:val="28"/>
            </w:rPr>
          </w:pPr>
          <w:r w:rsidRPr="00A906E3">
            <w:rPr>
              <w:sz w:val="28"/>
              <w:szCs w:val="28"/>
            </w:rPr>
            <w:fldChar w:fldCharType="begin"/>
          </w:r>
          <w:r w:rsidRPr="00A906E3">
            <w:rPr>
              <w:webHidden/>
              <w:sz w:val="28"/>
              <w:szCs w:val="28"/>
            </w:rPr>
            <w:instrText>TOC \z \o "1-3" \u \h</w:instrText>
          </w:r>
          <w:r w:rsidRPr="00A906E3">
            <w:rPr>
              <w:sz w:val="28"/>
              <w:szCs w:val="28"/>
            </w:rPr>
            <w:fldChar w:fldCharType="separate"/>
          </w:r>
        </w:p>
        <w:p w14:paraId="11C67A10" w14:textId="48930E48" w:rsidR="00BA2D5C" w:rsidRPr="00BA2D5C" w:rsidRDefault="00CB6003" w:rsidP="00BA2D5C">
          <w:pPr>
            <w:pStyle w:val="13"/>
            <w:rPr>
              <w:rFonts w:asciiTheme="minorHAnsi" w:eastAsiaTheme="minorEastAsia" w:hAnsiTheme="minorHAnsi" w:cstheme="minorBidi"/>
              <w:noProof/>
              <w:sz w:val="28"/>
              <w:szCs w:val="28"/>
            </w:rPr>
          </w:pPr>
          <w:hyperlink w:anchor="_Toc190955290" w:history="1">
            <w:r w:rsidR="00BA2D5C" w:rsidRPr="00BA2D5C">
              <w:rPr>
                <w:rStyle w:val="afe"/>
                <w:noProof/>
                <w:sz w:val="28"/>
                <w:szCs w:val="28"/>
              </w:rPr>
              <w:t>1. Наименование дисциплины</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_Toc190955290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3</w:t>
            </w:r>
            <w:r w:rsidR="00BA2D5C" w:rsidRPr="00BA2D5C">
              <w:rPr>
                <w:noProof/>
                <w:webHidden/>
                <w:sz w:val="28"/>
                <w:szCs w:val="28"/>
              </w:rPr>
              <w:fldChar w:fldCharType="end"/>
            </w:r>
          </w:hyperlink>
        </w:p>
        <w:p w14:paraId="06456380" w14:textId="0714DA49" w:rsidR="00BA2D5C" w:rsidRPr="00BA2D5C" w:rsidRDefault="00CB6003" w:rsidP="00BA2D5C">
          <w:pPr>
            <w:pStyle w:val="13"/>
            <w:rPr>
              <w:rFonts w:asciiTheme="minorHAnsi" w:eastAsiaTheme="minorEastAsia" w:hAnsiTheme="minorHAnsi" w:cstheme="minorBidi"/>
              <w:noProof/>
              <w:sz w:val="28"/>
              <w:szCs w:val="28"/>
            </w:rPr>
          </w:pPr>
          <w:hyperlink w:anchor="_Toc190955291" w:history="1">
            <w:r w:rsidR="00BA2D5C" w:rsidRPr="00BA2D5C">
              <w:rPr>
                <w:rStyle w:val="afe"/>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_Toc190955291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3</w:t>
            </w:r>
            <w:r w:rsidR="00BA2D5C" w:rsidRPr="00BA2D5C">
              <w:rPr>
                <w:noProof/>
                <w:webHidden/>
                <w:sz w:val="28"/>
                <w:szCs w:val="28"/>
              </w:rPr>
              <w:fldChar w:fldCharType="end"/>
            </w:r>
          </w:hyperlink>
        </w:p>
        <w:p w14:paraId="2F06D502" w14:textId="1082DB58" w:rsidR="00BA2D5C" w:rsidRPr="00BA2D5C" w:rsidRDefault="00CB6003" w:rsidP="00BA2D5C">
          <w:pPr>
            <w:pStyle w:val="13"/>
            <w:rPr>
              <w:rFonts w:asciiTheme="minorHAnsi" w:eastAsiaTheme="minorEastAsia" w:hAnsiTheme="minorHAnsi" w:cstheme="minorBidi"/>
              <w:noProof/>
              <w:sz w:val="28"/>
              <w:szCs w:val="28"/>
            </w:rPr>
          </w:pPr>
          <w:hyperlink w:anchor="_Toc190955292" w:history="1">
            <w:r w:rsidR="00BA2D5C" w:rsidRPr="00BA2D5C">
              <w:rPr>
                <w:rStyle w:val="afe"/>
                <w:noProof/>
                <w:sz w:val="28"/>
                <w:szCs w:val="28"/>
              </w:rPr>
              <w:t>3. Место дисциплины в структуре образовательной программы</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_Toc190955292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5</w:t>
            </w:r>
            <w:r w:rsidR="00BA2D5C" w:rsidRPr="00BA2D5C">
              <w:rPr>
                <w:noProof/>
                <w:webHidden/>
                <w:sz w:val="28"/>
                <w:szCs w:val="28"/>
              </w:rPr>
              <w:fldChar w:fldCharType="end"/>
            </w:r>
          </w:hyperlink>
        </w:p>
        <w:p w14:paraId="34266759" w14:textId="44DD777B" w:rsidR="00BA2D5C" w:rsidRPr="00BA2D5C" w:rsidRDefault="00CB6003" w:rsidP="00BA2D5C">
          <w:pPr>
            <w:pStyle w:val="13"/>
            <w:rPr>
              <w:rFonts w:asciiTheme="minorHAnsi" w:eastAsiaTheme="minorEastAsia" w:hAnsiTheme="minorHAnsi" w:cstheme="minorBidi"/>
              <w:noProof/>
              <w:sz w:val="28"/>
              <w:szCs w:val="28"/>
            </w:rPr>
          </w:pPr>
          <w:hyperlink w:anchor="_Toc190955293" w:history="1">
            <w:r w:rsidR="00BA2D5C" w:rsidRPr="00BA2D5C">
              <w:rPr>
                <w:rStyle w:val="afe"/>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_Toc190955293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6</w:t>
            </w:r>
            <w:r w:rsidR="00BA2D5C" w:rsidRPr="00BA2D5C">
              <w:rPr>
                <w:noProof/>
                <w:webHidden/>
                <w:sz w:val="28"/>
                <w:szCs w:val="28"/>
              </w:rPr>
              <w:fldChar w:fldCharType="end"/>
            </w:r>
          </w:hyperlink>
        </w:p>
        <w:p w14:paraId="40578EF5" w14:textId="744D8FF9" w:rsidR="00BA2D5C" w:rsidRPr="00BA2D5C" w:rsidRDefault="00CB6003" w:rsidP="00BA2D5C">
          <w:pPr>
            <w:pStyle w:val="13"/>
            <w:rPr>
              <w:rFonts w:asciiTheme="minorHAnsi" w:eastAsiaTheme="minorEastAsia" w:hAnsiTheme="minorHAnsi" w:cstheme="minorBidi"/>
              <w:noProof/>
              <w:sz w:val="28"/>
              <w:szCs w:val="28"/>
            </w:rPr>
          </w:pPr>
          <w:hyperlink w:anchor="_Toc190955294" w:history="1">
            <w:r w:rsidR="00BA2D5C" w:rsidRPr="00BA2D5C">
              <w:rPr>
                <w:rStyle w:val="afe"/>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_Toc190955294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6</w:t>
            </w:r>
            <w:r w:rsidR="00BA2D5C" w:rsidRPr="00BA2D5C">
              <w:rPr>
                <w:noProof/>
                <w:webHidden/>
                <w:sz w:val="28"/>
                <w:szCs w:val="28"/>
              </w:rPr>
              <w:fldChar w:fldCharType="end"/>
            </w:r>
          </w:hyperlink>
        </w:p>
        <w:p w14:paraId="7A142DBC" w14:textId="35AC1FD6" w:rsidR="00BA2D5C" w:rsidRPr="00BA2D5C" w:rsidRDefault="00CB6003" w:rsidP="00BA2D5C">
          <w:pPr>
            <w:pStyle w:val="13"/>
            <w:rPr>
              <w:rFonts w:asciiTheme="minorHAnsi" w:eastAsiaTheme="minorEastAsia" w:hAnsiTheme="minorHAnsi" w:cstheme="minorBidi"/>
              <w:noProof/>
              <w:sz w:val="28"/>
              <w:szCs w:val="28"/>
            </w:rPr>
          </w:pPr>
          <w:hyperlink w:anchor="_Toc190955295" w:history="1">
            <w:r w:rsidR="00BA2D5C" w:rsidRPr="00BA2D5C">
              <w:rPr>
                <w:rStyle w:val="afe"/>
                <w:noProof/>
                <w:sz w:val="28"/>
                <w:szCs w:val="28"/>
              </w:rPr>
              <w:t>5.1. Содержание дисциплины</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_Toc190955295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6</w:t>
            </w:r>
            <w:r w:rsidR="00BA2D5C" w:rsidRPr="00BA2D5C">
              <w:rPr>
                <w:noProof/>
                <w:webHidden/>
                <w:sz w:val="28"/>
                <w:szCs w:val="28"/>
              </w:rPr>
              <w:fldChar w:fldCharType="end"/>
            </w:r>
          </w:hyperlink>
        </w:p>
        <w:p w14:paraId="732B723D" w14:textId="7C5287D3" w:rsidR="00BA2D5C" w:rsidRPr="00BA2D5C" w:rsidRDefault="00CB6003" w:rsidP="00BA2D5C">
          <w:pPr>
            <w:pStyle w:val="13"/>
            <w:rPr>
              <w:rFonts w:asciiTheme="minorHAnsi" w:eastAsiaTheme="minorEastAsia" w:hAnsiTheme="minorHAnsi" w:cstheme="minorBidi"/>
              <w:noProof/>
              <w:sz w:val="28"/>
              <w:szCs w:val="28"/>
            </w:rPr>
          </w:pPr>
          <w:hyperlink w:anchor="_Toc190955296" w:history="1">
            <w:r w:rsidR="00BA2D5C" w:rsidRPr="00BA2D5C">
              <w:rPr>
                <w:rStyle w:val="afe"/>
                <w:noProof/>
                <w:sz w:val="28"/>
                <w:szCs w:val="28"/>
              </w:rPr>
              <w:t>5.2. Учебно – тематический план</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_Toc190955296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12</w:t>
            </w:r>
            <w:r w:rsidR="00BA2D5C" w:rsidRPr="00BA2D5C">
              <w:rPr>
                <w:noProof/>
                <w:webHidden/>
                <w:sz w:val="28"/>
                <w:szCs w:val="28"/>
              </w:rPr>
              <w:fldChar w:fldCharType="end"/>
            </w:r>
          </w:hyperlink>
        </w:p>
        <w:p w14:paraId="64CA928E" w14:textId="5D2E69A7" w:rsidR="00BA2D5C" w:rsidRPr="00BA2D5C" w:rsidRDefault="00CB6003" w:rsidP="00BA2D5C">
          <w:pPr>
            <w:pStyle w:val="13"/>
            <w:rPr>
              <w:rFonts w:asciiTheme="minorHAnsi" w:eastAsiaTheme="minorEastAsia" w:hAnsiTheme="minorHAnsi" w:cstheme="minorBidi"/>
              <w:noProof/>
              <w:sz w:val="28"/>
              <w:szCs w:val="28"/>
            </w:rPr>
          </w:pPr>
          <w:hyperlink w:anchor="_Toc190955297" w:history="1">
            <w:r w:rsidR="00BA2D5C" w:rsidRPr="00BA2D5C">
              <w:rPr>
                <w:rStyle w:val="afe"/>
                <w:noProof/>
                <w:sz w:val="28"/>
                <w:szCs w:val="28"/>
              </w:rPr>
              <w:t>5.3. Содержание семинаров, практических занятий</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_Toc190955297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15</w:t>
            </w:r>
            <w:r w:rsidR="00BA2D5C" w:rsidRPr="00BA2D5C">
              <w:rPr>
                <w:noProof/>
                <w:webHidden/>
                <w:sz w:val="28"/>
                <w:szCs w:val="28"/>
              </w:rPr>
              <w:fldChar w:fldCharType="end"/>
            </w:r>
          </w:hyperlink>
        </w:p>
        <w:p w14:paraId="4A65504A" w14:textId="5C1232A5" w:rsidR="00BA2D5C" w:rsidRPr="00BA2D5C" w:rsidRDefault="00CB6003" w:rsidP="00BA2D5C">
          <w:pPr>
            <w:pStyle w:val="13"/>
            <w:rPr>
              <w:rFonts w:asciiTheme="minorHAnsi" w:eastAsiaTheme="minorEastAsia" w:hAnsiTheme="minorHAnsi" w:cstheme="minorBidi"/>
              <w:noProof/>
              <w:sz w:val="28"/>
              <w:szCs w:val="28"/>
            </w:rPr>
          </w:pPr>
          <w:hyperlink w:anchor="_Toc190955298" w:history="1">
            <w:r w:rsidR="00BA2D5C" w:rsidRPr="00BA2D5C">
              <w:rPr>
                <w:rStyle w:val="afe"/>
                <w:noProof/>
                <w:sz w:val="28"/>
                <w:szCs w:val="28"/>
              </w:rPr>
              <w:t>6. Перечень учебно-методического обеспечения для самостоятельной работы обучающихся по дисциплине</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_Toc190955298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18</w:t>
            </w:r>
            <w:r w:rsidR="00BA2D5C" w:rsidRPr="00BA2D5C">
              <w:rPr>
                <w:noProof/>
                <w:webHidden/>
                <w:sz w:val="28"/>
                <w:szCs w:val="28"/>
              </w:rPr>
              <w:fldChar w:fldCharType="end"/>
            </w:r>
          </w:hyperlink>
        </w:p>
        <w:p w14:paraId="2BC606A5" w14:textId="168828C8" w:rsidR="00BA2D5C" w:rsidRPr="00BA2D5C" w:rsidRDefault="00CB6003" w:rsidP="00BA2D5C">
          <w:pPr>
            <w:pStyle w:val="13"/>
            <w:rPr>
              <w:rFonts w:asciiTheme="minorHAnsi" w:eastAsiaTheme="minorEastAsia" w:hAnsiTheme="minorHAnsi" w:cstheme="minorBidi"/>
              <w:noProof/>
              <w:sz w:val="28"/>
              <w:szCs w:val="28"/>
            </w:rPr>
          </w:pPr>
          <w:hyperlink w:anchor="_Toc190955299" w:history="1">
            <w:r w:rsidR="00BA2D5C" w:rsidRPr="00BA2D5C">
              <w:rPr>
                <w:rStyle w:val="afe"/>
                <w:noProof/>
                <w:sz w:val="28"/>
                <w:szCs w:val="28"/>
              </w:rPr>
              <w:t>6.1. Перечень вопросов, отводимых на самостоятельное освоение дисциплины, формы внеаудиторной самостоятельной работы</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_Toc190955299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18</w:t>
            </w:r>
            <w:r w:rsidR="00BA2D5C" w:rsidRPr="00BA2D5C">
              <w:rPr>
                <w:noProof/>
                <w:webHidden/>
                <w:sz w:val="28"/>
                <w:szCs w:val="28"/>
              </w:rPr>
              <w:fldChar w:fldCharType="end"/>
            </w:r>
          </w:hyperlink>
        </w:p>
        <w:p w14:paraId="66F9A0A9" w14:textId="61414337" w:rsidR="00BA2D5C" w:rsidRPr="00BA2D5C" w:rsidRDefault="00CB6003" w:rsidP="00BA2D5C">
          <w:pPr>
            <w:pStyle w:val="13"/>
            <w:rPr>
              <w:rFonts w:asciiTheme="minorHAnsi" w:eastAsiaTheme="minorEastAsia" w:hAnsiTheme="minorHAnsi" w:cstheme="minorBidi"/>
              <w:noProof/>
              <w:sz w:val="28"/>
              <w:szCs w:val="28"/>
            </w:rPr>
          </w:pPr>
          <w:hyperlink w:anchor="_Toc190955300" w:history="1">
            <w:r w:rsidR="00BA2D5C" w:rsidRPr="00BA2D5C">
              <w:rPr>
                <w:rStyle w:val="afe"/>
                <w:noProof/>
                <w:sz w:val="28"/>
                <w:szCs w:val="28"/>
              </w:rPr>
              <w:t>6.2. Перечень вопросов, заданий, тем для подготовки к текущему контролю</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_Toc190955300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20</w:t>
            </w:r>
            <w:r w:rsidR="00BA2D5C" w:rsidRPr="00BA2D5C">
              <w:rPr>
                <w:noProof/>
                <w:webHidden/>
                <w:sz w:val="28"/>
                <w:szCs w:val="28"/>
              </w:rPr>
              <w:fldChar w:fldCharType="end"/>
            </w:r>
          </w:hyperlink>
        </w:p>
        <w:p w14:paraId="1195607E" w14:textId="1D6F8ED9" w:rsidR="00BA2D5C" w:rsidRPr="00BA2D5C" w:rsidRDefault="00CB6003" w:rsidP="00BA2D5C">
          <w:pPr>
            <w:pStyle w:val="13"/>
            <w:rPr>
              <w:rFonts w:asciiTheme="minorHAnsi" w:eastAsiaTheme="minorEastAsia" w:hAnsiTheme="minorHAnsi" w:cstheme="minorBidi"/>
              <w:noProof/>
              <w:sz w:val="28"/>
              <w:szCs w:val="28"/>
            </w:rPr>
          </w:pPr>
          <w:hyperlink w:anchor="_Toc190955301" w:history="1">
            <w:r w:rsidR="00BA2D5C" w:rsidRPr="00BA2D5C">
              <w:rPr>
                <w:rStyle w:val="afe"/>
                <w:noProof/>
                <w:sz w:val="28"/>
                <w:szCs w:val="28"/>
              </w:rPr>
              <w:t>7. Фонд оценочных средств для проведения промежуточной аттестации обучающихся по дисциплине</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_Toc190955301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21</w:t>
            </w:r>
            <w:r w:rsidR="00BA2D5C" w:rsidRPr="00BA2D5C">
              <w:rPr>
                <w:noProof/>
                <w:webHidden/>
                <w:sz w:val="28"/>
                <w:szCs w:val="28"/>
              </w:rPr>
              <w:fldChar w:fldCharType="end"/>
            </w:r>
          </w:hyperlink>
        </w:p>
        <w:p w14:paraId="2AA3873C" w14:textId="1B7BFBC9" w:rsidR="00BA2D5C" w:rsidRPr="00BA2D5C" w:rsidRDefault="00CB6003" w:rsidP="00BA2D5C">
          <w:pPr>
            <w:pStyle w:val="13"/>
            <w:rPr>
              <w:rFonts w:asciiTheme="minorHAnsi" w:eastAsiaTheme="minorEastAsia" w:hAnsiTheme="minorHAnsi" w:cstheme="minorBidi"/>
              <w:noProof/>
              <w:sz w:val="28"/>
              <w:szCs w:val="28"/>
            </w:rPr>
          </w:pPr>
          <w:hyperlink w:anchor="_Toc190955302" w:history="1">
            <w:r w:rsidR="00BA2D5C" w:rsidRPr="00BA2D5C">
              <w:rPr>
                <w:rStyle w:val="afe"/>
                <w:noProof/>
                <w:sz w:val="28"/>
                <w:szCs w:val="28"/>
              </w:rPr>
              <w:t>8. Перечень основной и дополнительной учебной литературы, необходимой для освоения дисциплины</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_Toc190955302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28</w:t>
            </w:r>
            <w:r w:rsidR="00BA2D5C" w:rsidRPr="00BA2D5C">
              <w:rPr>
                <w:noProof/>
                <w:webHidden/>
                <w:sz w:val="28"/>
                <w:szCs w:val="28"/>
              </w:rPr>
              <w:fldChar w:fldCharType="end"/>
            </w:r>
          </w:hyperlink>
        </w:p>
        <w:p w14:paraId="5E87CAE2" w14:textId="3B553F33" w:rsidR="00BA2D5C" w:rsidRPr="00BA2D5C" w:rsidRDefault="00CB6003" w:rsidP="00BA2D5C">
          <w:pPr>
            <w:pStyle w:val="13"/>
            <w:rPr>
              <w:rFonts w:asciiTheme="minorHAnsi" w:eastAsiaTheme="minorEastAsia" w:hAnsiTheme="minorHAnsi" w:cstheme="minorBidi"/>
              <w:noProof/>
              <w:sz w:val="28"/>
              <w:szCs w:val="28"/>
            </w:rPr>
          </w:pPr>
          <w:hyperlink w:anchor="_Toc190955303" w:history="1">
            <w:r w:rsidR="00BA2D5C" w:rsidRPr="00BA2D5C">
              <w:rPr>
                <w:rStyle w:val="afe"/>
                <w:noProof/>
                <w:sz w:val="28"/>
                <w:szCs w:val="28"/>
              </w:rPr>
              <w:t>9. Перечень ресурсов информационно-телекоммуникационной сети «Интернет», необходимых для освоения дисциплины</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_Toc190955303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30</w:t>
            </w:r>
            <w:r w:rsidR="00BA2D5C" w:rsidRPr="00BA2D5C">
              <w:rPr>
                <w:noProof/>
                <w:webHidden/>
                <w:sz w:val="28"/>
                <w:szCs w:val="28"/>
              </w:rPr>
              <w:fldChar w:fldCharType="end"/>
            </w:r>
          </w:hyperlink>
        </w:p>
        <w:p w14:paraId="1A7F21E3" w14:textId="01873246" w:rsidR="00BA2D5C" w:rsidRPr="00BA2D5C" w:rsidRDefault="00CB6003" w:rsidP="00BA2D5C">
          <w:pPr>
            <w:pStyle w:val="13"/>
            <w:rPr>
              <w:rFonts w:asciiTheme="minorHAnsi" w:eastAsiaTheme="minorEastAsia" w:hAnsiTheme="minorHAnsi" w:cstheme="minorBidi"/>
              <w:noProof/>
              <w:sz w:val="28"/>
              <w:szCs w:val="28"/>
            </w:rPr>
          </w:pPr>
          <w:hyperlink w:anchor="_Toc190955304" w:history="1">
            <w:r w:rsidR="00BA2D5C" w:rsidRPr="00BA2D5C">
              <w:rPr>
                <w:rStyle w:val="afe"/>
                <w:noProof/>
                <w:sz w:val="28"/>
                <w:szCs w:val="28"/>
              </w:rPr>
              <w:t>10. Методические указания для обучающихся по освоению дисциплины</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_Toc190955304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31</w:t>
            </w:r>
            <w:r w:rsidR="00BA2D5C" w:rsidRPr="00BA2D5C">
              <w:rPr>
                <w:noProof/>
                <w:webHidden/>
                <w:sz w:val="28"/>
                <w:szCs w:val="28"/>
              </w:rPr>
              <w:fldChar w:fldCharType="end"/>
            </w:r>
          </w:hyperlink>
        </w:p>
        <w:p w14:paraId="1A43B684" w14:textId="35B7FD5A" w:rsidR="00BA2D5C" w:rsidRPr="00BA2D5C" w:rsidRDefault="00CB6003" w:rsidP="00BA2D5C">
          <w:pPr>
            <w:pStyle w:val="13"/>
            <w:rPr>
              <w:rFonts w:asciiTheme="minorHAnsi" w:eastAsiaTheme="minorEastAsia" w:hAnsiTheme="minorHAnsi" w:cstheme="minorBidi"/>
              <w:noProof/>
              <w:sz w:val="28"/>
              <w:szCs w:val="28"/>
            </w:rPr>
          </w:pPr>
          <w:hyperlink w:anchor="_Toc190955305" w:history="1">
            <w:r w:rsidR="00BA2D5C" w:rsidRPr="00BA2D5C">
              <w:rPr>
                <w:rStyle w:val="afe"/>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_Toc190955305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31</w:t>
            </w:r>
            <w:r w:rsidR="00BA2D5C" w:rsidRPr="00BA2D5C">
              <w:rPr>
                <w:noProof/>
                <w:webHidden/>
                <w:sz w:val="28"/>
                <w:szCs w:val="28"/>
              </w:rPr>
              <w:fldChar w:fldCharType="end"/>
            </w:r>
          </w:hyperlink>
        </w:p>
        <w:p w14:paraId="32BDB082" w14:textId="1FB5BEF9" w:rsidR="00BA2D5C" w:rsidRDefault="00CB6003" w:rsidP="00BA2D5C">
          <w:pPr>
            <w:pStyle w:val="13"/>
            <w:rPr>
              <w:rFonts w:asciiTheme="minorHAnsi" w:eastAsiaTheme="minorEastAsia" w:hAnsiTheme="minorHAnsi" w:cstheme="minorBidi"/>
              <w:noProof/>
              <w:sz w:val="22"/>
              <w:szCs w:val="22"/>
            </w:rPr>
          </w:pPr>
          <w:hyperlink w:anchor="_Toc190955306" w:history="1">
            <w:r w:rsidR="00BA2D5C" w:rsidRPr="00BA2D5C">
              <w:rPr>
                <w:rStyle w:val="afe"/>
                <w:noProof/>
                <w:sz w:val="28"/>
                <w:szCs w:val="28"/>
              </w:rPr>
              <w:t>12. Описание материально-технической базы, необходимой для осуществления образовательного процесса по дисциплине.</w:t>
            </w:r>
            <w:r w:rsidR="00BA2D5C" w:rsidRPr="00BA2D5C">
              <w:rPr>
                <w:noProof/>
                <w:webHidden/>
                <w:sz w:val="28"/>
                <w:szCs w:val="28"/>
              </w:rPr>
              <w:tab/>
            </w:r>
            <w:r w:rsidR="00BA2D5C" w:rsidRPr="00BA2D5C">
              <w:rPr>
                <w:noProof/>
                <w:webHidden/>
                <w:sz w:val="28"/>
                <w:szCs w:val="28"/>
              </w:rPr>
              <w:fldChar w:fldCharType="begin"/>
            </w:r>
            <w:r w:rsidR="00BA2D5C" w:rsidRPr="00BA2D5C">
              <w:rPr>
                <w:noProof/>
                <w:webHidden/>
                <w:sz w:val="28"/>
                <w:szCs w:val="28"/>
              </w:rPr>
              <w:instrText xml:space="preserve"> PAGEREF _Toc190955306 \h </w:instrText>
            </w:r>
            <w:r w:rsidR="00BA2D5C" w:rsidRPr="00BA2D5C">
              <w:rPr>
                <w:noProof/>
                <w:webHidden/>
                <w:sz w:val="28"/>
                <w:szCs w:val="28"/>
              </w:rPr>
            </w:r>
            <w:r w:rsidR="00BA2D5C" w:rsidRPr="00BA2D5C">
              <w:rPr>
                <w:noProof/>
                <w:webHidden/>
                <w:sz w:val="28"/>
                <w:szCs w:val="28"/>
              </w:rPr>
              <w:fldChar w:fldCharType="separate"/>
            </w:r>
            <w:r w:rsidR="00A47FAE">
              <w:rPr>
                <w:noProof/>
                <w:webHidden/>
                <w:sz w:val="28"/>
                <w:szCs w:val="28"/>
              </w:rPr>
              <w:t>32</w:t>
            </w:r>
            <w:r w:rsidR="00BA2D5C" w:rsidRPr="00BA2D5C">
              <w:rPr>
                <w:noProof/>
                <w:webHidden/>
                <w:sz w:val="28"/>
                <w:szCs w:val="28"/>
              </w:rPr>
              <w:fldChar w:fldCharType="end"/>
            </w:r>
          </w:hyperlink>
        </w:p>
        <w:p w14:paraId="0D2C7CCD" w14:textId="2E12262E" w:rsidR="00FC4B13" w:rsidRDefault="00A47D80">
          <w:pPr>
            <w:suppressAutoHyphens/>
            <w:jc w:val="both"/>
            <w:rPr>
              <w:sz w:val="28"/>
              <w:szCs w:val="28"/>
            </w:rPr>
          </w:pPr>
          <w:r w:rsidRPr="00A906E3">
            <w:rPr>
              <w:sz w:val="28"/>
              <w:szCs w:val="28"/>
            </w:rPr>
            <w:fldChar w:fldCharType="end"/>
          </w:r>
        </w:p>
      </w:sdtContent>
    </w:sdt>
    <w:p w14:paraId="7EBC825C" w14:textId="77777777" w:rsidR="00FC4B13" w:rsidRDefault="00FC4B13">
      <w:pPr>
        <w:widowControl/>
        <w:suppressAutoHyphens/>
        <w:spacing w:after="200" w:line="276" w:lineRule="auto"/>
        <w:rPr>
          <w:b/>
          <w:sz w:val="28"/>
          <w:szCs w:val="28"/>
        </w:rPr>
      </w:pPr>
    </w:p>
    <w:p w14:paraId="20E204FA" w14:textId="77777777" w:rsidR="00FC4B13" w:rsidRDefault="00A47D80">
      <w:pPr>
        <w:widowControl/>
        <w:suppressAutoHyphens/>
        <w:spacing w:after="200" w:line="276" w:lineRule="auto"/>
        <w:rPr>
          <w:b/>
          <w:sz w:val="28"/>
          <w:szCs w:val="28"/>
        </w:rPr>
      </w:pPr>
      <w:r>
        <w:br w:type="page"/>
      </w:r>
    </w:p>
    <w:p w14:paraId="19E5A08C" w14:textId="77777777" w:rsidR="00FC4B13" w:rsidRDefault="00A47D80">
      <w:pPr>
        <w:pStyle w:val="1"/>
        <w:suppressAutoHyphens/>
        <w:spacing w:before="0"/>
        <w:rPr>
          <w:rFonts w:ascii="Times New Roman" w:hAnsi="Times New Roman" w:cs="Times New Roman"/>
          <w:b/>
          <w:color w:val="auto"/>
          <w:sz w:val="28"/>
          <w:szCs w:val="28"/>
        </w:rPr>
      </w:pPr>
      <w:bookmarkStart w:id="6" w:name="_Toc190955290"/>
      <w:r>
        <w:rPr>
          <w:rFonts w:ascii="Times New Roman" w:hAnsi="Times New Roman" w:cs="Times New Roman"/>
          <w:b/>
          <w:color w:val="auto"/>
          <w:sz w:val="28"/>
          <w:szCs w:val="28"/>
        </w:rPr>
        <w:lastRenderedPageBreak/>
        <w:t>1. Наименование дисциплины</w:t>
      </w:r>
      <w:bookmarkEnd w:id="6"/>
      <w:r>
        <w:rPr>
          <w:rFonts w:ascii="Times New Roman" w:hAnsi="Times New Roman" w:cs="Times New Roman"/>
          <w:b/>
          <w:color w:val="auto"/>
          <w:sz w:val="28"/>
          <w:szCs w:val="28"/>
        </w:rPr>
        <w:t xml:space="preserve"> </w:t>
      </w:r>
    </w:p>
    <w:p w14:paraId="194CD767" w14:textId="77777777" w:rsidR="00FC4B13" w:rsidRDefault="00A47D80">
      <w:pPr>
        <w:suppressAutoHyphens/>
        <w:ind w:firstLine="709"/>
        <w:contextualSpacing/>
        <w:rPr>
          <w:rFonts w:eastAsia="Calibri"/>
          <w:sz w:val="28"/>
          <w:szCs w:val="28"/>
        </w:rPr>
      </w:pPr>
      <w:r>
        <w:rPr>
          <w:rFonts w:eastAsia="Calibri"/>
          <w:sz w:val="28"/>
          <w:szCs w:val="28"/>
        </w:rPr>
        <w:t>Дисциплина «Бюджетные планы и бюджетные прогнозы».</w:t>
      </w:r>
    </w:p>
    <w:p w14:paraId="33F05B44" w14:textId="77777777" w:rsidR="00FC4B13" w:rsidRDefault="00FC4B13" w:rsidP="00A906E3">
      <w:pPr>
        <w:suppressAutoHyphens/>
        <w:ind w:firstLine="709"/>
        <w:contextualSpacing/>
        <w:rPr>
          <w:rFonts w:eastAsia="Calibri"/>
          <w:sz w:val="28"/>
          <w:szCs w:val="28"/>
        </w:rPr>
      </w:pPr>
    </w:p>
    <w:p w14:paraId="26EA192B" w14:textId="77777777" w:rsidR="00FC4B13" w:rsidRDefault="00A47D80">
      <w:pPr>
        <w:pStyle w:val="1"/>
        <w:suppressAutoHyphens/>
        <w:spacing w:before="0"/>
        <w:jc w:val="both"/>
        <w:rPr>
          <w:rFonts w:ascii="Times New Roman" w:hAnsi="Times New Roman" w:cs="Times New Roman"/>
          <w:b/>
          <w:color w:val="auto"/>
          <w:sz w:val="28"/>
          <w:szCs w:val="28"/>
        </w:rPr>
      </w:pPr>
      <w:bookmarkStart w:id="7" w:name="_Toc190955291"/>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p w14:paraId="7DD45BD0" w14:textId="77777777" w:rsidR="00FC4B13" w:rsidRDefault="00A47D80">
      <w:pPr>
        <w:tabs>
          <w:tab w:val="left" w:pos="540"/>
        </w:tabs>
        <w:suppressAutoHyphens/>
        <w:ind w:firstLine="709"/>
        <w:contextualSpacing/>
        <w:jc w:val="both"/>
        <w:rPr>
          <w:sz w:val="28"/>
          <w:szCs w:val="28"/>
        </w:rPr>
      </w:pPr>
      <w:r>
        <w:rPr>
          <w:sz w:val="28"/>
          <w:szCs w:val="28"/>
        </w:rPr>
        <w:t>В результате освоения содержания дисциплины «</w:t>
      </w:r>
      <w:r>
        <w:rPr>
          <w:rFonts w:eastAsia="Calibri"/>
          <w:sz w:val="28"/>
          <w:szCs w:val="28"/>
        </w:rPr>
        <w:t>Бюджетные планы и бюджетные прогнозы</w:t>
      </w:r>
      <w:r>
        <w:rPr>
          <w:sz w:val="28"/>
          <w:szCs w:val="28"/>
        </w:rPr>
        <w:t>» студент должен обладать следующими компетенциями:</w:t>
      </w:r>
    </w:p>
    <w:p w14:paraId="56D3288E" w14:textId="77777777" w:rsidR="00FC4B13" w:rsidRDefault="00A47D80">
      <w:pPr>
        <w:tabs>
          <w:tab w:val="left" w:pos="540"/>
        </w:tabs>
        <w:suppressAutoHyphens/>
        <w:ind w:firstLine="709"/>
        <w:contextualSpacing/>
        <w:jc w:val="right"/>
        <w:rPr>
          <w:sz w:val="24"/>
          <w:szCs w:val="24"/>
        </w:rPr>
      </w:pPr>
      <w:r>
        <w:rPr>
          <w:sz w:val="28"/>
          <w:szCs w:val="28"/>
        </w:rPr>
        <w:t>Таблица 1</w:t>
      </w:r>
    </w:p>
    <w:tbl>
      <w:tblPr>
        <w:tblStyle w:val="afb"/>
        <w:tblW w:w="5000" w:type="pct"/>
        <w:tblLook w:val="04A0" w:firstRow="1" w:lastRow="0" w:firstColumn="1" w:lastColumn="0" w:noHBand="0" w:noVBand="1"/>
      </w:tblPr>
      <w:tblGrid>
        <w:gridCol w:w="1661"/>
        <w:gridCol w:w="2481"/>
        <w:gridCol w:w="3122"/>
        <w:gridCol w:w="2931"/>
      </w:tblGrid>
      <w:tr w:rsidR="00FC4B13" w14:paraId="36C77DD8" w14:textId="77777777" w:rsidTr="00823C7F">
        <w:tc>
          <w:tcPr>
            <w:tcW w:w="1271" w:type="dxa"/>
          </w:tcPr>
          <w:p w14:paraId="7DC7C24C" w14:textId="77777777" w:rsidR="00FC4B13" w:rsidRPr="00823C7F" w:rsidRDefault="00A47D80" w:rsidP="00823C7F">
            <w:pPr>
              <w:tabs>
                <w:tab w:val="left" w:pos="540"/>
              </w:tabs>
              <w:suppressAutoHyphens/>
              <w:contextualSpacing/>
              <w:jc w:val="center"/>
              <w:rPr>
                <w:b/>
                <w:sz w:val="24"/>
                <w:szCs w:val="24"/>
              </w:rPr>
            </w:pPr>
            <w:r w:rsidRPr="00823C7F">
              <w:rPr>
                <w:b/>
                <w:sz w:val="24"/>
                <w:szCs w:val="24"/>
              </w:rPr>
              <w:t>Код компетенции</w:t>
            </w:r>
          </w:p>
        </w:tc>
        <w:tc>
          <w:tcPr>
            <w:tcW w:w="2597" w:type="dxa"/>
          </w:tcPr>
          <w:p w14:paraId="7375E155" w14:textId="77777777" w:rsidR="00FC4B13" w:rsidRPr="00823C7F" w:rsidRDefault="00A47D80" w:rsidP="00823C7F">
            <w:pPr>
              <w:tabs>
                <w:tab w:val="left" w:pos="540"/>
              </w:tabs>
              <w:suppressAutoHyphens/>
              <w:contextualSpacing/>
              <w:jc w:val="center"/>
              <w:rPr>
                <w:b/>
                <w:sz w:val="24"/>
                <w:szCs w:val="24"/>
              </w:rPr>
            </w:pPr>
            <w:r w:rsidRPr="00823C7F">
              <w:rPr>
                <w:b/>
                <w:sz w:val="24"/>
                <w:szCs w:val="24"/>
              </w:rPr>
              <w:t>Наименование компетенции</w:t>
            </w:r>
          </w:p>
        </w:tc>
        <w:tc>
          <w:tcPr>
            <w:tcW w:w="3122" w:type="dxa"/>
          </w:tcPr>
          <w:p w14:paraId="0C52604F" w14:textId="77777777" w:rsidR="00FC4B13" w:rsidRPr="00823C7F" w:rsidRDefault="00A47D80" w:rsidP="00823C7F">
            <w:pPr>
              <w:tabs>
                <w:tab w:val="left" w:pos="540"/>
              </w:tabs>
              <w:suppressAutoHyphens/>
              <w:contextualSpacing/>
              <w:jc w:val="center"/>
              <w:rPr>
                <w:b/>
                <w:sz w:val="24"/>
                <w:szCs w:val="24"/>
              </w:rPr>
            </w:pPr>
            <w:r w:rsidRPr="00823C7F">
              <w:rPr>
                <w:b/>
                <w:sz w:val="24"/>
                <w:szCs w:val="24"/>
              </w:rPr>
              <w:t>Индикаторы достижения компетенции</w:t>
            </w:r>
          </w:p>
        </w:tc>
        <w:tc>
          <w:tcPr>
            <w:tcW w:w="3205" w:type="dxa"/>
          </w:tcPr>
          <w:p w14:paraId="4F4575DD" w14:textId="77777777" w:rsidR="00FC4B13" w:rsidRPr="00823C7F" w:rsidRDefault="00A47D80" w:rsidP="00823C7F">
            <w:pPr>
              <w:tabs>
                <w:tab w:val="left" w:pos="540"/>
              </w:tabs>
              <w:suppressAutoHyphens/>
              <w:contextualSpacing/>
              <w:jc w:val="center"/>
              <w:rPr>
                <w:b/>
                <w:sz w:val="24"/>
                <w:szCs w:val="24"/>
              </w:rPr>
            </w:pPr>
            <w:r w:rsidRPr="00823C7F">
              <w:rPr>
                <w:b/>
                <w:sz w:val="24"/>
                <w:szCs w:val="24"/>
              </w:rPr>
              <w:t>Результаты обучения (умения и знания), соотнесенные с индикаторами достижения компетенции</w:t>
            </w:r>
          </w:p>
        </w:tc>
      </w:tr>
      <w:tr w:rsidR="00FC4B13" w14:paraId="0F8C6B0F" w14:textId="77777777" w:rsidTr="00823C7F">
        <w:tc>
          <w:tcPr>
            <w:tcW w:w="1271" w:type="dxa"/>
            <w:vMerge w:val="restart"/>
          </w:tcPr>
          <w:p w14:paraId="1E33AA27" w14:textId="77777777" w:rsidR="00FC4B13" w:rsidRDefault="00A47D80">
            <w:pPr>
              <w:tabs>
                <w:tab w:val="left" w:pos="540"/>
              </w:tabs>
              <w:suppressAutoHyphens/>
              <w:contextualSpacing/>
              <w:jc w:val="center"/>
              <w:rPr>
                <w:sz w:val="24"/>
                <w:szCs w:val="24"/>
              </w:rPr>
            </w:pPr>
            <w:r>
              <w:rPr>
                <w:sz w:val="24"/>
                <w:szCs w:val="24"/>
              </w:rPr>
              <w:t>ПКН-2</w:t>
            </w:r>
          </w:p>
        </w:tc>
        <w:tc>
          <w:tcPr>
            <w:tcW w:w="2597" w:type="dxa"/>
            <w:vMerge w:val="restart"/>
          </w:tcPr>
          <w:p w14:paraId="3F13561C" w14:textId="77777777" w:rsidR="00FC4B13" w:rsidRDefault="00A47D80">
            <w:pPr>
              <w:suppressAutoHyphens/>
              <w:jc w:val="both"/>
              <w:rPr>
                <w:sz w:val="24"/>
                <w:szCs w:val="24"/>
              </w:rPr>
            </w:pPr>
            <w:r>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sz w:val="24"/>
                <w:szCs w:val="24"/>
              </w:rPr>
              <w:t>анализировать и содержательно объяснять природу экономических процессов на микро и макро уровне</w:t>
            </w:r>
          </w:p>
        </w:tc>
        <w:tc>
          <w:tcPr>
            <w:tcW w:w="3122" w:type="dxa"/>
          </w:tcPr>
          <w:p w14:paraId="63DB55FF" w14:textId="4FF39472" w:rsidR="00FC4B13" w:rsidRDefault="00A47D80">
            <w:pPr>
              <w:suppressAutoHyphens/>
              <w:jc w:val="both"/>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p w14:paraId="707F1211" w14:textId="77777777" w:rsidR="00FC4B13" w:rsidRDefault="00FC4B13">
            <w:pPr>
              <w:suppressAutoHyphens/>
              <w:rPr>
                <w:sz w:val="24"/>
                <w:szCs w:val="24"/>
              </w:rPr>
            </w:pPr>
          </w:p>
        </w:tc>
        <w:tc>
          <w:tcPr>
            <w:tcW w:w="3205" w:type="dxa"/>
          </w:tcPr>
          <w:p w14:paraId="55E50EBC" w14:textId="215C8925" w:rsidR="00FC4B13" w:rsidRDefault="00A47D80">
            <w:pPr>
              <w:pStyle w:val="Default"/>
              <w:suppressAutoHyphens/>
              <w:jc w:val="both"/>
            </w:pPr>
            <w:r>
              <w:rPr>
                <w:i/>
                <w:iCs/>
              </w:rPr>
              <w:t xml:space="preserve">знать: </w:t>
            </w:r>
            <w:r>
              <w:t>нормативн</w:t>
            </w:r>
            <w:r w:rsidR="00FC7072">
              <w:t xml:space="preserve">ые </w:t>
            </w:r>
            <w:r>
              <w:t xml:space="preserve">правовые документы, регламентирующие порядок формирования и утверждения бюджетных планов и прогнозов </w:t>
            </w:r>
          </w:p>
          <w:p w14:paraId="33FABC6C" w14:textId="77777777"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анализировать и применять в практической деятельности результаты анализа показателей бюджетов и отчетов об исполнении бюджетов</w:t>
            </w:r>
          </w:p>
          <w:p w14:paraId="4F73262D" w14:textId="76061B5E" w:rsidR="00A906E3" w:rsidRDefault="00A906E3">
            <w:pPr>
              <w:tabs>
                <w:tab w:val="left" w:pos="540"/>
              </w:tabs>
              <w:suppressAutoHyphens/>
              <w:contextualSpacing/>
              <w:jc w:val="both"/>
              <w:rPr>
                <w:i/>
                <w:color w:val="FF0000"/>
                <w:sz w:val="24"/>
                <w:szCs w:val="24"/>
              </w:rPr>
            </w:pPr>
          </w:p>
        </w:tc>
      </w:tr>
      <w:tr w:rsidR="00FC4B13" w14:paraId="4AF84758" w14:textId="77777777" w:rsidTr="00823C7F">
        <w:trPr>
          <w:trHeight w:val="966"/>
        </w:trPr>
        <w:tc>
          <w:tcPr>
            <w:tcW w:w="1271" w:type="dxa"/>
            <w:vMerge/>
          </w:tcPr>
          <w:p w14:paraId="18F3E8B5" w14:textId="77777777" w:rsidR="00FC4B13" w:rsidRDefault="00FC4B13">
            <w:pPr>
              <w:tabs>
                <w:tab w:val="left" w:pos="540"/>
              </w:tabs>
              <w:suppressAutoHyphens/>
              <w:contextualSpacing/>
              <w:jc w:val="center"/>
              <w:rPr>
                <w:sz w:val="24"/>
                <w:szCs w:val="24"/>
              </w:rPr>
            </w:pPr>
          </w:p>
        </w:tc>
        <w:tc>
          <w:tcPr>
            <w:tcW w:w="2597" w:type="dxa"/>
            <w:vMerge/>
          </w:tcPr>
          <w:p w14:paraId="60331B74" w14:textId="77777777" w:rsidR="00FC4B13" w:rsidRDefault="00FC4B13">
            <w:pPr>
              <w:tabs>
                <w:tab w:val="left" w:pos="540"/>
              </w:tabs>
              <w:suppressAutoHyphens/>
              <w:contextualSpacing/>
              <w:jc w:val="both"/>
              <w:rPr>
                <w:sz w:val="24"/>
                <w:szCs w:val="24"/>
              </w:rPr>
            </w:pPr>
          </w:p>
        </w:tc>
        <w:tc>
          <w:tcPr>
            <w:tcW w:w="3122" w:type="dxa"/>
          </w:tcPr>
          <w:p w14:paraId="23B117B8" w14:textId="4E92BF04" w:rsidR="00FC4B13" w:rsidRDefault="00A47D80">
            <w:pPr>
              <w:suppressAutoHyphens/>
              <w:jc w:val="both"/>
              <w:rPr>
                <w:sz w:val="24"/>
                <w:szCs w:val="24"/>
              </w:rPr>
            </w:pPr>
            <w:r>
              <w:rPr>
                <w:sz w:val="24"/>
                <w:szCs w:val="24"/>
              </w:rPr>
              <w:t>2. Производит расчет финансово-экономических показателей на макро-, мезо- и микроуровнях</w:t>
            </w:r>
          </w:p>
          <w:p w14:paraId="5BE7BADE" w14:textId="77777777" w:rsidR="00FC4B13" w:rsidRDefault="00FC4B13">
            <w:pPr>
              <w:suppressAutoHyphens/>
              <w:rPr>
                <w:sz w:val="24"/>
                <w:szCs w:val="24"/>
              </w:rPr>
            </w:pPr>
          </w:p>
        </w:tc>
        <w:tc>
          <w:tcPr>
            <w:tcW w:w="3205" w:type="dxa"/>
          </w:tcPr>
          <w:p w14:paraId="63F8CC5C" w14:textId="6354D790" w:rsidR="00FC4B13" w:rsidRDefault="00A47D80">
            <w:pPr>
              <w:pStyle w:val="Default"/>
              <w:suppressAutoHyphens/>
              <w:jc w:val="both"/>
            </w:pPr>
            <w:r>
              <w:rPr>
                <w:i/>
                <w:iCs/>
              </w:rPr>
              <w:t xml:space="preserve">знать: </w:t>
            </w:r>
            <w:r>
              <w:t>основные методики расчета показателей бюджетных планов и прогнозов</w:t>
            </w:r>
          </w:p>
          <w:p w14:paraId="71446024" w14:textId="77777777"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использовать современные экономико-математические методы при определении основных параметров бюджетных планов и прогнозов</w:t>
            </w:r>
          </w:p>
          <w:p w14:paraId="5AC4CCF9" w14:textId="48DE973D" w:rsidR="00A906E3" w:rsidRDefault="00A906E3">
            <w:pPr>
              <w:tabs>
                <w:tab w:val="left" w:pos="540"/>
              </w:tabs>
              <w:suppressAutoHyphens/>
              <w:contextualSpacing/>
              <w:jc w:val="both"/>
              <w:rPr>
                <w:sz w:val="24"/>
                <w:szCs w:val="24"/>
              </w:rPr>
            </w:pPr>
          </w:p>
        </w:tc>
      </w:tr>
      <w:tr w:rsidR="00FC4B13" w14:paraId="645DDB7B" w14:textId="77777777" w:rsidTr="00823C7F">
        <w:trPr>
          <w:trHeight w:val="966"/>
        </w:trPr>
        <w:tc>
          <w:tcPr>
            <w:tcW w:w="1271" w:type="dxa"/>
            <w:vMerge/>
          </w:tcPr>
          <w:p w14:paraId="31D5E179" w14:textId="77777777" w:rsidR="00FC4B13" w:rsidRDefault="00FC4B13">
            <w:pPr>
              <w:tabs>
                <w:tab w:val="left" w:pos="540"/>
              </w:tabs>
              <w:suppressAutoHyphens/>
              <w:contextualSpacing/>
              <w:jc w:val="center"/>
              <w:rPr>
                <w:sz w:val="24"/>
                <w:szCs w:val="24"/>
              </w:rPr>
            </w:pPr>
          </w:p>
        </w:tc>
        <w:tc>
          <w:tcPr>
            <w:tcW w:w="2597" w:type="dxa"/>
            <w:vMerge/>
          </w:tcPr>
          <w:p w14:paraId="7537A503" w14:textId="77777777" w:rsidR="00FC4B13" w:rsidRDefault="00FC4B13">
            <w:pPr>
              <w:tabs>
                <w:tab w:val="left" w:pos="540"/>
              </w:tabs>
              <w:suppressAutoHyphens/>
              <w:contextualSpacing/>
              <w:jc w:val="both"/>
              <w:rPr>
                <w:sz w:val="24"/>
                <w:szCs w:val="24"/>
              </w:rPr>
            </w:pPr>
          </w:p>
        </w:tc>
        <w:tc>
          <w:tcPr>
            <w:tcW w:w="3122" w:type="dxa"/>
          </w:tcPr>
          <w:p w14:paraId="72C25DEC" w14:textId="6EB6E1FA" w:rsidR="00FC4B13" w:rsidRDefault="00A47D80">
            <w:pPr>
              <w:suppressAutoHyphens/>
              <w:rPr>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05" w:type="dxa"/>
          </w:tcPr>
          <w:p w14:paraId="259A0E10" w14:textId="1E5CD687" w:rsidR="00FC4B13" w:rsidRDefault="00A47D80">
            <w:pPr>
              <w:pStyle w:val="Default"/>
              <w:suppressAutoHyphens/>
              <w:jc w:val="both"/>
            </w:pPr>
            <w:r>
              <w:rPr>
                <w:i/>
                <w:iCs/>
              </w:rPr>
              <w:t xml:space="preserve">знать: </w:t>
            </w:r>
            <w:r>
              <w:t xml:space="preserve">характер влияния внутренних и внешних факторов на показатели бюджетов бюджетной системы </w:t>
            </w:r>
          </w:p>
          <w:p w14:paraId="4B75B3DA" w14:textId="77777777"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 xml:space="preserve">проводить комплексный анализ динамики показателей бюджетных планов и прогнозов, выявлять </w:t>
            </w:r>
            <w:r>
              <w:rPr>
                <w:sz w:val="24"/>
                <w:szCs w:val="24"/>
              </w:rPr>
              <w:lastRenderedPageBreak/>
              <w:t>устойчивые тренды их изменения и готовить обоснованные предложения по уточнению параметров бюджетов и бюджетных прогнозов</w:t>
            </w:r>
          </w:p>
          <w:p w14:paraId="221A41DF" w14:textId="6A9ECAF0" w:rsidR="00A906E3" w:rsidRDefault="00A906E3">
            <w:pPr>
              <w:tabs>
                <w:tab w:val="left" w:pos="540"/>
              </w:tabs>
              <w:suppressAutoHyphens/>
              <w:contextualSpacing/>
              <w:jc w:val="both"/>
              <w:rPr>
                <w:i/>
                <w:color w:val="FF0000"/>
                <w:sz w:val="24"/>
                <w:szCs w:val="24"/>
              </w:rPr>
            </w:pPr>
          </w:p>
        </w:tc>
      </w:tr>
      <w:tr w:rsidR="00FC4B13" w14:paraId="1E301231" w14:textId="77777777" w:rsidTr="00823C7F">
        <w:trPr>
          <w:trHeight w:val="528"/>
        </w:trPr>
        <w:tc>
          <w:tcPr>
            <w:tcW w:w="1271" w:type="dxa"/>
            <w:vMerge w:val="restart"/>
          </w:tcPr>
          <w:p w14:paraId="7FB9E4DB" w14:textId="77777777" w:rsidR="00FC4B13" w:rsidRDefault="00A47D80">
            <w:pPr>
              <w:tabs>
                <w:tab w:val="left" w:pos="540"/>
              </w:tabs>
              <w:suppressAutoHyphens/>
              <w:contextualSpacing/>
              <w:jc w:val="center"/>
              <w:rPr>
                <w:sz w:val="24"/>
                <w:szCs w:val="24"/>
              </w:rPr>
            </w:pPr>
            <w:r>
              <w:rPr>
                <w:sz w:val="24"/>
                <w:szCs w:val="24"/>
              </w:rPr>
              <w:lastRenderedPageBreak/>
              <w:t>ПКН-3</w:t>
            </w:r>
          </w:p>
        </w:tc>
        <w:tc>
          <w:tcPr>
            <w:tcW w:w="2597" w:type="dxa"/>
            <w:vMerge w:val="restart"/>
          </w:tcPr>
          <w:p w14:paraId="198DAA56" w14:textId="77777777" w:rsidR="00FC4B13" w:rsidRDefault="00A47D80">
            <w:pPr>
              <w:pStyle w:val="ConsPlusNormal"/>
              <w:ind w:firstLine="0"/>
              <w:rPr>
                <w:sz w:val="24"/>
                <w:szCs w:val="24"/>
              </w:rPr>
            </w:pPr>
            <w:r>
              <w:rPr>
                <w:rFonts w:ascii="Times New Roman" w:hAnsi="Times New Roman" w:cs="Times New Roman"/>
                <w:sz w:val="24"/>
                <w:szCs w:val="24"/>
              </w:rPr>
              <w:t xml:space="preserve">Способность </w:t>
            </w:r>
            <w:r>
              <w:rPr>
                <w:rFonts w:ascii="Times New Roman" w:hAnsi="Times New Roman" w:cs="Times New Roman"/>
                <w:color w:val="000000" w:themeColor="text1"/>
                <w:sz w:val="24"/>
                <w:szCs w:val="24"/>
              </w:rPr>
              <w:t>осуществлять сбор, обработку и статистический анализ данных, прим</w:t>
            </w:r>
            <w:r>
              <w:rPr>
                <w:rFonts w:ascii="Times New Roman" w:hAnsi="Times New Roman" w:cs="Times New Roman"/>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Pr>
                <w:rFonts w:ascii="Times New Roman" w:hAnsi="Times New Roman" w:cs="Times New Roman"/>
                <w:color w:val="FF0000"/>
                <w:sz w:val="24"/>
                <w:szCs w:val="24"/>
              </w:rPr>
              <w:t xml:space="preserve"> </w:t>
            </w:r>
            <w:r>
              <w:rPr>
                <w:rFonts w:ascii="Times New Roman" w:hAnsi="Times New Roman" w:cs="Times New Roman"/>
                <w:sz w:val="24"/>
                <w:szCs w:val="24"/>
              </w:rPr>
              <w:t>результаты</w:t>
            </w:r>
          </w:p>
        </w:tc>
        <w:tc>
          <w:tcPr>
            <w:tcW w:w="3122" w:type="dxa"/>
          </w:tcPr>
          <w:p w14:paraId="6ACC539F" w14:textId="351B5766" w:rsidR="00FC4B13" w:rsidRDefault="00A47D80">
            <w:pPr>
              <w:suppressAutoHyphens/>
              <w:jc w:val="both"/>
              <w:rPr>
                <w:sz w:val="24"/>
                <w:szCs w:val="24"/>
              </w:rPr>
            </w:pPr>
            <w:r>
              <w:rPr>
                <w:sz w:val="24"/>
                <w:szCs w:val="24"/>
              </w:rPr>
              <w:t>1. Проводит сбор, обработку и статистический анализ данных для решения финансово-экономических задач</w:t>
            </w:r>
          </w:p>
          <w:p w14:paraId="3BB0E54F" w14:textId="77777777" w:rsidR="00FC4B13" w:rsidRDefault="00FC4B13">
            <w:pPr>
              <w:suppressAutoHyphens/>
              <w:jc w:val="both"/>
              <w:rPr>
                <w:sz w:val="24"/>
                <w:szCs w:val="24"/>
              </w:rPr>
            </w:pPr>
          </w:p>
        </w:tc>
        <w:tc>
          <w:tcPr>
            <w:tcW w:w="3205" w:type="dxa"/>
          </w:tcPr>
          <w:p w14:paraId="0C59ECEE" w14:textId="68DC477B" w:rsidR="00FC4B13" w:rsidRDefault="00A47D80">
            <w:pPr>
              <w:pStyle w:val="Default"/>
              <w:suppressAutoHyphens/>
              <w:jc w:val="both"/>
            </w:pPr>
            <w:r>
              <w:rPr>
                <w:i/>
                <w:iCs/>
              </w:rPr>
              <w:t xml:space="preserve">знать: </w:t>
            </w:r>
            <w:r>
              <w:t>состав и структуру данных, используемых при прогнозировании доходов и планировании расходов бюджетов</w:t>
            </w:r>
          </w:p>
          <w:p w14:paraId="70E32925" w14:textId="77777777"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 xml:space="preserve">производить сбор, обработку и систематизацию данных для расчета </w:t>
            </w:r>
          </w:p>
          <w:p w14:paraId="68CD3266" w14:textId="77777777" w:rsidR="00FC4B13" w:rsidRDefault="00A47D80">
            <w:pPr>
              <w:pStyle w:val="Default"/>
              <w:suppressAutoHyphens/>
              <w:jc w:val="both"/>
            </w:pPr>
            <w:r>
              <w:t>основных параметров бюджетов бюджетной системы</w:t>
            </w:r>
          </w:p>
          <w:p w14:paraId="55AE639B" w14:textId="65AF21E8" w:rsidR="00A906E3" w:rsidRDefault="00A906E3">
            <w:pPr>
              <w:pStyle w:val="Default"/>
              <w:suppressAutoHyphens/>
              <w:jc w:val="both"/>
            </w:pPr>
          </w:p>
        </w:tc>
      </w:tr>
      <w:tr w:rsidR="00FC4B13" w14:paraId="6BEF8D79" w14:textId="77777777" w:rsidTr="00823C7F">
        <w:trPr>
          <w:trHeight w:val="966"/>
        </w:trPr>
        <w:tc>
          <w:tcPr>
            <w:tcW w:w="1271" w:type="dxa"/>
            <w:vMerge/>
          </w:tcPr>
          <w:p w14:paraId="3536B652" w14:textId="77777777" w:rsidR="00FC4B13" w:rsidRDefault="00FC4B13">
            <w:pPr>
              <w:tabs>
                <w:tab w:val="left" w:pos="540"/>
              </w:tabs>
              <w:suppressAutoHyphens/>
              <w:contextualSpacing/>
              <w:jc w:val="center"/>
              <w:rPr>
                <w:sz w:val="24"/>
                <w:szCs w:val="24"/>
              </w:rPr>
            </w:pPr>
          </w:p>
        </w:tc>
        <w:tc>
          <w:tcPr>
            <w:tcW w:w="2597" w:type="dxa"/>
            <w:vMerge/>
          </w:tcPr>
          <w:p w14:paraId="0EFD3D6F" w14:textId="77777777" w:rsidR="00FC4B13" w:rsidRDefault="00FC4B13">
            <w:pPr>
              <w:tabs>
                <w:tab w:val="left" w:pos="540"/>
              </w:tabs>
              <w:suppressAutoHyphens/>
              <w:contextualSpacing/>
              <w:jc w:val="both"/>
              <w:rPr>
                <w:sz w:val="24"/>
                <w:szCs w:val="24"/>
              </w:rPr>
            </w:pPr>
          </w:p>
        </w:tc>
        <w:tc>
          <w:tcPr>
            <w:tcW w:w="3122" w:type="dxa"/>
          </w:tcPr>
          <w:p w14:paraId="242A9668" w14:textId="046FC5B3" w:rsidR="00FC4B13" w:rsidRDefault="00A47D80">
            <w:pPr>
              <w:suppressAutoHyphens/>
              <w:jc w:val="both"/>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05" w:type="dxa"/>
          </w:tcPr>
          <w:p w14:paraId="10D8C769" w14:textId="0AB4B486" w:rsidR="00FC4B13" w:rsidRDefault="00A47D80">
            <w:pPr>
              <w:pStyle w:val="Default"/>
              <w:suppressAutoHyphens/>
              <w:jc w:val="both"/>
            </w:pPr>
            <w:r>
              <w:rPr>
                <w:i/>
                <w:iCs/>
              </w:rPr>
              <w:t xml:space="preserve">знать: </w:t>
            </w:r>
            <w:r>
              <w:t xml:space="preserve">экономико-математический инструментарий решения задач бюджетного планирования и прогнозирования </w:t>
            </w:r>
          </w:p>
          <w:p w14:paraId="3C397CA6" w14:textId="77777777"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осуществлять корректный выбор экономико-математического инструментария для расчета основных параметров бюджетных прогнозов</w:t>
            </w:r>
          </w:p>
          <w:p w14:paraId="6766C063" w14:textId="517E3A17" w:rsidR="00A906E3" w:rsidRDefault="00A906E3">
            <w:pPr>
              <w:tabs>
                <w:tab w:val="left" w:pos="540"/>
              </w:tabs>
              <w:suppressAutoHyphens/>
              <w:contextualSpacing/>
              <w:jc w:val="both"/>
              <w:rPr>
                <w:sz w:val="24"/>
                <w:szCs w:val="24"/>
              </w:rPr>
            </w:pPr>
          </w:p>
        </w:tc>
      </w:tr>
      <w:tr w:rsidR="00FC4B13" w14:paraId="706D3F43" w14:textId="77777777" w:rsidTr="00823C7F">
        <w:trPr>
          <w:trHeight w:val="966"/>
        </w:trPr>
        <w:tc>
          <w:tcPr>
            <w:tcW w:w="1271" w:type="dxa"/>
            <w:vMerge/>
          </w:tcPr>
          <w:p w14:paraId="6013504B" w14:textId="77777777" w:rsidR="00FC4B13" w:rsidRDefault="00FC4B13">
            <w:pPr>
              <w:tabs>
                <w:tab w:val="left" w:pos="540"/>
              </w:tabs>
              <w:suppressAutoHyphens/>
              <w:contextualSpacing/>
              <w:jc w:val="center"/>
              <w:rPr>
                <w:sz w:val="24"/>
                <w:szCs w:val="24"/>
              </w:rPr>
            </w:pPr>
          </w:p>
        </w:tc>
        <w:tc>
          <w:tcPr>
            <w:tcW w:w="2597" w:type="dxa"/>
            <w:vMerge/>
          </w:tcPr>
          <w:p w14:paraId="5FFC3878" w14:textId="77777777" w:rsidR="00FC4B13" w:rsidRDefault="00FC4B13">
            <w:pPr>
              <w:tabs>
                <w:tab w:val="left" w:pos="540"/>
              </w:tabs>
              <w:suppressAutoHyphens/>
              <w:contextualSpacing/>
              <w:jc w:val="both"/>
              <w:rPr>
                <w:sz w:val="24"/>
                <w:szCs w:val="24"/>
              </w:rPr>
            </w:pPr>
          </w:p>
        </w:tc>
        <w:tc>
          <w:tcPr>
            <w:tcW w:w="3122" w:type="dxa"/>
          </w:tcPr>
          <w:p w14:paraId="6A0F2AA8" w14:textId="4F000BE3" w:rsidR="00FC4B13" w:rsidRDefault="00A47D80">
            <w:pPr>
              <w:suppressAutoHyphens/>
              <w:jc w:val="both"/>
              <w:rPr>
                <w:sz w:val="24"/>
                <w:szCs w:val="24"/>
              </w:rPr>
            </w:pPr>
            <w:r>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05" w:type="dxa"/>
          </w:tcPr>
          <w:p w14:paraId="62E471C8" w14:textId="72877425" w:rsidR="00FC4B13" w:rsidRDefault="00A47D80">
            <w:pPr>
              <w:pStyle w:val="Default"/>
              <w:suppressAutoHyphens/>
              <w:jc w:val="both"/>
            </w:pPr>
            <w:r>
              <w:rPr>
                <w:i/>
                <w:iCs/>
              </w:rPr>
              <w:t xml:space="preserve">знать: </w:t>
            </w:r>
            <w:r>
              <w:t xml:space="preserve">теоретические основы системного подхода к выбору математических методов решения конкретных бюджетных задач </w:t>
            </w:r>
          </w:p>
          <w:p w14:paraId="37DE211B" w14:textId="77777777"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выбирать информационные технологии для решения задач бюджетного планирования</w:t>
            </w:r>
          </w:p>
          <w:p w14:paraId="70EDDE12" w14:textId="517FAFF1" w:rsidR="00A906E3" w:rsidRDefault="00A906E3">
            <w:pPr>
              <w:tabs>
                <w:tab w:val="left" w:pos="540"/>
              </w:tabs>
              <w:suppressAutoHyphens/>
              <w:contextualSpacing/>
              <w:jc w:val="both"/>
              <w:rPr>
                <w:i/>
                <w:color w:val="FF0000"/>
                <w:sz w:val="24"/>
                <w:szCs w:val="24"/>
              </w:rPr>
            </w:pPr>
          </w:p>
        </w:tc>
      </w:tr>
      <w:tr w:rsidR="00FC4B13" w14:paraId="58C8F88F" w14:textId="77777777" w:rsidTr="00823C7F">
        <w:trPr>
          <w:trHeight w:val="966"/>
        </w:trPr>
        <w:tc>
          <w:tcPr>
            <w:tcW w:w="1271" w:type="dxa"/>
            <w:vMerge/>
          </w:tcPr>
          <w:p w14:paraId="2A20EEBE" w14:textId="77777777" w:rsidR="00FC4B13" w:rsidRDefault="00FC4B13">
            <w:pPr>
              <w:tabs>
                <w:tab w:val="left" w:pos="540"/>
              </w:tabs>
              <w:suppressAutoHyphens/>
              <w:contextualSpacing/>
              <w:jc w:val="center"/>
              <w:rPr>
                <w:sz w:val="24"/>
                <w:szCs w:val="24"/>
              </w:rPr>
            </w:pPr>
          </w:p>
        </w:tc>
        <w:tc>
          <w:tcPr>
            <w:tcW w:w="2597" w:type="dxa"/>
            <w:vMerge/>
          </w:tcPr>
          <w:p w14:paraId="4C73BD2C" w14:textId="77777777" w:rsidR="00FC4B13" w:rsidRDefault="00FC4B13">
            <w:pPr>
              <w:tabs>
                <w:tab w:val="left" w:pos="540"/>
              </w:tabs>
              <w:suppressAutoHyphens/>
              <w:contextualSpacing/>
              <w:jc w:val="both"/>
              <w:rPr>
                <w:sz w:val="24"/>
                <w:szCs w:val="24"/>
              </w:rPr>
            </w:pPr>
          </w:p>
        </w:tc>
        <w:tc>
          <w:tcPr>
            <w:tcW w:w="3122" w:type="dxa"/>
          </w:tcPr>
          <w:p w14:paraId="0F2D2C23" w14:textId="5FA8E9B0" w:rsidR="00FC4B13" w:rsidRDefault="00A47D80">
            <w:pPr>
              <w:suppressAutoHyphens/>
              <w:jc w:val="both"/>
              <w:rPr>
                <w:sz w:val="24"/>
                <w:szCs w:val="24"/>
              </w:rPr>
            </w:pPr>
            <w:r>
              <w:rPr>
                <w:sz w:val="24"/>
                <w:szCs w:val="24"/>
              </w:rPr>
              <w:t xml:space="preserve">4. Анализирует результаты исследования математических моделей финансово-экономических </w:t>
            </w:r>
            <w:r>
              <w:rPr>
                <w:sz w:val="24"/>
                <w:szCs w:val="24"/>
              </w:rPr>
              <w:lastRenderedPageBreak/>
              <w:t>задач и делает на их основании количественные и качественные выводы и рекомендации по принятию финансово-экономических решений</w:t>
            </w:r>
          </w:p>
        </w:tc>
        <w:tc>
          <w:tcPr>
            <w:tcW w:w="3205" w:type="dxa"/>
          </w:tcPr>
          <w:p w14:paraId="5302E473" w14:textId="2A8D9E2C" w:rsidR="00FC4B13" w:rsidRDefault="00A47D80">
            <w:pPr>
              <w:pStyle w:val="Default"/>
              <w:suppressAutoHyphens/>
              <w:jc w:val="both"/>
            </w:pPr>
            <w:r>
              <w:rPr>
                <w:i/>
                <w:iCs/>
              </w:rPr>
              <w:lastRenderedPageBreak/>
              <w:t xml:space="preserve">знать: </w:t>
            </w:r>
            <w:r>
              <w:t xml:space="preserve">основы финансового анализа результатов использования </w:t>
            </w:r>
            <w:r>
              <w:lastRenderedPageBreak/>
              <w:t xml:space="preserve">математических моделей при составлении бюджетного прогноза </w:t>
            </w:r>
          </w:p>
          <w:p w14:paraId="7677F0EE" w14:textId="77777777"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принимать грамотные управленческие решения на основе интерпретации результатов использования математических моделей в области бюджетного планирования и прогнозирования</w:t>
            </w:r>
          </w:p>
          <w:p w14:paraId="3102F049" w14:textId="15F9CDDC" w:rsidR="00A906E3" w:rsidRDefault="00A906E3">
            <w:pPr>
              <w:tabs>
                <w:tab w:val="left" w:pos="540"/>
              </w:tabs>
              <w:suppressAutoHyphens/>
              <w:contextualSpacing/>
              <w:jc w:val="both"/>
              <w:rPr>
                <w:i/>
                <w:color w:val="FF0000"/>
                <w:sz w:val="24"/>
                <w:szCs w:val="24"/>
              </w:rPr>
            </w:pPr>
          </w:p>
        </w:tc>
      </w:tr>
      <w:tr w:rsidR="00FC4B13" w14:paraId="76802E8E" w14:textId="77777777" w:rsidTr="00823C7F">
        <w:trPr>
          <w:trHeight w:val="966"/>
        </w:trPr>
        <w:tc>
          <w:tcPr>
            <w:tcW w:w="1271" w:type="dxa"/>
            <w:vMerge w:val="restart"/>
          </w:tcPr>
          <w:p w14:paraId="30F47033" w14:textId="77777777" w:rsidR="00FC4B13" w:rsidRDefault="00A47D80">
            <w:pPr>
              <w:tabs>
                <w:tab w:val="left" w:pos="540"/>
              </w:tabs>
              <w:suppressAutoHyphens/>
              <w:contextualSpacing/>
              <w:jc w:val="center"/>
              <w:rPr>
                <w:sz w:val="24"/>
                <w:szCs w:val="24"/>
              </w:rPr>
            </w:pPr>
            <w:r>
              <w:rPr>
                <w:rFonts w:eastAsia="Calibri"/>
                <w:sz w:val="24"/>
                <w:szCs w:val="24"/>
              </w:rPr>
              <w:lastRenderedPageBreak/>
              <w:t>ПКП-3</w:t>
            </w:r>
          </w:p>
        </w:tc>
        <w:tc>
          <w:tcPr>
            <w:tcW w:w="2597" w:type="dxa"/>
            <w:vMerge w:val="restart"/>
          </w:tcPr>
          <w:p w14:paraId="2C811DBC" w14:textId="77777777" w:rsidR="00FC4B13" w:rsidRDefault="00A47D80">
            <w:pPr>
              <w:tabs>
                <w:tab w:val="left" w:pos="540"/>
              </w:tabs>
              <w:suppressAutoHyphens/>
              <w:contextualSpacing/>
              <w:jc w:val="both"/>
              <w:rPr>
                <w:sz w:val="24"/>
                <w:szCs w:val="24"/>
              </w:rPr>
            </w:pPr>
            <w:r>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3122" w:type="dxa"/>
          </w:tcPr>
          <w:p w14:paraId="29D18BBA" w14:textId="77777777" w:rsidR="00FC4B13" w:rsidRDefault="00A47D80">
            <w:pPr>
              <w:pStyle w:val="Style2"/>
              <w:suppressAutoHyphens/>
              <w:spacing w:line="240" w:lineRule="auto"/>
              <w:ind w:firstLine="0"/>
            </w:pPr>
            <w:r>
              <w:rPr>
                <w:rStyle w:val="FontStyle12"/>
                <w:rFonts w:eastAsia="Calibri"/>
                <w:sz w:val="24"/>
                <w:szCs w:val="24"/>
              </w:rPr>
              <w:t xml:space="preserve">1. Анализирует и </w:t>
            </w:r>
            <w:r>
              <w:rPr>
                <w:color w:val="000000"/>
              </w:rPr>
              <w:t xml:space="preserve">применяет результаты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05E7A87" w14:textId="7262CBF9" w:rsidR="00A906E3" w:rsidRDefault="00A906E3">
            <w:pPr>
              <w:pStyle w:val="Style2"/>
              <w:suppressAutoHyphens/>
              <w:spacing w:line="240" w:lineRule="auto"/>
              <w:ind w:firstLine="0"/>
              <w:rPr>
                <w:rFonts w:eastAsia="Calibri"/>
              </w:rPr>
            </w:pPr>
          </w:p>
        </w:tc>
        <w:tc>
          <w:tcPr>
            <w:tcW w:w="3205" w:type="dxa"/>
          </w:tcPr>
          <w:p w14:paraId="738F86F3" w14:textId="2B5B3C87" w:rsidR="00FC4B13" w:rsidRDefault="00A47D80">
            <w:pPr>
              <w:pStyle w:val="Default"/>
              <w:suppressAutoHyphens/>
              <w:jc w:val="both"/>
            </w:pPr>
            <w:r>
              <w:rPr>
                <w:i/>
                <w:iCs/>
              </w:rPr>
              <w:t xml:space="preserve">знать: </w:t>
            </w:r>
            <w:r>
              <w:t xml:space="preserve">базы данных, используемых в процессе составления бюджетных планов и прогнозов </w:t>
            </w:r>
          </w:p>
          <w:p w14:paraId="6439067F" w14:textId="662DC515" w:rsidR="00FC4B13" w:rsidRDefault="00A47D80">
            <w:pPr>
              <w:pStyle w:val="Default"/>
              <w:suppressAutoHyphens/>
              <w:jc w:val="both"/>
            </w:pPr>
            <w:r>
              <w:rPr>
                <w:i/>
                <w:iCs/>
              </w:rPr>
              <w:t xml:space="preserve">уметь: </w:t>
            </w:r>
            <w:r>
              <w:t xml:space="preserve">анализировать бюджетную отчетность и применять результаты анализа при составлении проектов бюджетов </w:t>
            </w:r>
          </w:p>
          <w:p w14:paraId="7ABB1777" w14:textId="77777777" w:rsidR="00FC4B13" w:rsidRDefault="00FC4B13">
            <w:pPr>
              <w:tabs>
                <w:tab w:val="left" w:pos="540"/>
              </w:tabs>
              <w:suppressAutoHyphens/>
              <w:contextualSpacing/>
              <w:jc w:val="both"/>
              <w:rPr>
                <w:i/>
                <w:color w:val="FF0000"/>
                <w:sz w:val="24"/>
                <w:szCs w:val="24"/>
              </w:rPr>
            </w:pPr>
          </w:p>
        </w:tc>
      </w:tr>
      <w:tr w:rsidR="00FC4B13" w:rsidRPr="00034E35" w14:paraId="15C66C5B" w14:textId="77777777" w:rsidTr="00823C7F">
        <w:trPr>
          <w:trHeight w:val="966"/>
        </w:trPr>
        <w:tc>
          <w:tcPr>
            <w:tcW w:w="1271" w:type="dxa"/>
            <w:vMerge/>
          </w:tcPr>
          <w:p w14:paraId="2E870761" w14:textId="77777777" w:rsidR="00FC4B13" w:rsidRPr="00034E35" w:rsidRDefault="00FC4B13">
            <w:pPr>
              <w:tabs>
                <w:tab w:val="left" w:pos="540"/>
              </w:tabs>
              <w:suppressAutoHyphens/>
              <w:contextualSpacing/>
              <w:jc w:val="center"/>
              <w:rPr>
                <w:sz w:val="24"/>
                <w:szCs w:val="24"/>
              </w:rPr>
            </w:pPr>
          </w:p>
        </w:tc>
        <w:tc>
          <w:tcPr>
            <w:tcW w:w="2597" w:type="dxa"/>
            <w:vMerge/>
          </w:tcPr>
          <w:p w14:paraId="0D32EF94" w14:textId="77777777" w:rsidR="00FC4B13" w:rsidRPr="00034E35" w:rsidRDefault="00FC4B13">
            <w:pPr>
              <w:tabs>
                <w:tab w:val="left" w:pos="540"/>
              </w:tabs>
              <w:suppressAutoHyphens/>
              <w:contextualSpacing/>
              <w:jc w:val="both"/>
              <w:rPr>
                <w:sz w:val="24"/>
                <w:szCs w:val="24"/>
              </w:rPr>
            </w:pPr>
          </w:p>
        </w:tc>
        <w:tc>
          <w:tcPr>
            <w:tcW w:w="3122" w:type="dxa"/>
          </w:tcPr>
          <w:p w14:paraId="761DC459" w14:textId="0EEA4294" w:rsidR="00FC4B13" w:rsidRPr="00034E35" w:rsidRDefault="00A47D80">
            <w:pPr>
              <w:tabs>
                <w:tab w:val="left" w:pos="540"/>
              </w:tabs>
              <w:suppressAutoHyphens/>
              <w:contextualSpacing/>
              <w:jc w:val="both"/>
              <w:rPr>
                <w:sz w:val="24"/>
                <w:szCs w:val="24"/>
              </w:rPr>
            </w:pPr>
            <w:r w:rsidRPr="00034E35">
              <w:rPr>
                <w:sz w:val="24"/>
                <w:szCs w:val="24"/>
              </w:rPr>
              <w:t xml:space="preserve">2. </w:t>
            </w:r>
            <w:r w:rsidRPr="00034E35">
              <w:rPr>
                <w:rFonts w:eastAsia="Calibri"/>
                <w:sz w:val="24"/>
                <w:szCs w:val="24"/>
                <w:lang w:eastAsia="en-US"/>
              </w:rPr>
              <w:t>Демонстрирует владение</w:t>
            </w:r>
            <w:r w:rsidRPr="00034E35">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205" w:type="dxa"/>
          </w:tcPr>
          <w:p w14:paraId="583D9C09" w14:textId="77777777" w:rsidR="004F1011" w:rsidRPr="00034E35" w:rsidRDefault="00A47D80" w:rsidP="004F1011">
            <w:pPr>
              <w:pStyle w:val="Default"/>
              <w:suppressAutoHyphens/>
              <w:jc w:val="both"/>
              <w:rPr>
                <w:color w:val="auto"/>
              </w:rPr>
            </w:pPr>
            <w:r w:rsidRPr="00034E35">
              <w:rPr>
                <w:i/>
                <w:iCs/>
                <w:color w:val="auto"/>
              </w:rPr>
              <w:t xml:space="preserve">знать: </w:t>
            </w:r>
            <w:r w:rsidRPr="00034E35">
              <w:rPr>
                <w:color w:val="auto"/>
              </w:rPr>
              <w:t>основы анализа финансовой отчетности в государственном секторе и прогнозов социально-экономического развития</w:t>
            </w:r>
          </w:p>
          <w:p w14:paraId="01C50E73" w14:textId="07E28B72" w:rsidR="00FC4B13" w:rsidRPr="00034E35" w:rsidRDefault="00A47D80" w:rsidP="004F1011">
            <w:pPr>
              <w:pStyle w:val="Default"/>
              <w:suppressAutoHyphens/>
              <w:jc w:val="both"/>
              <w:rPr>
                <w:color w:val="auto"/>
              </w:rPr>
            </w:pPr>
            <w:r w:rsidRPr="00034E35">
              <w:rPr>
                <w:i/>
                <w:iCs/>
                <w:color w:val="auto"/>
              </w:rPr>
              <w:t xml:space="preserve">уметь: </w:t>
            </w:r>
            <w:r w:rsidRPr="00034E35">
              <w:rPr>
                <w:color w:val="auto"/>
              </w:rPr>
              <w:t>готовить экспертно-аналитические заключения на проекты бюджетов и бюджетных прогнозов</w:t>
            </w:r>
          </w:p>
          <w:p w14:paraId="4E9DC61F" w14:textId="129DC5A1" w:rsidR="00A906E3" w:rsidRPr="00034E35" w:rsidRDefault="00A906E3">
            <w:pPr>
              <w:tabs>
                <w:tab w:val="left" w:pos="540"/>
              </w:tabs>
              <w:suppressAutoHyphens/>
              <w:contextualSpacing/>
              <w:jc w:val="both"/>
              <w:rPr>
                <w:i/>
                <w:sz w:val="24"/>
                <w:szCs w:val="24"/>
              </w:rPr>
            </w:pPr>
          </w:p>
        </w:tc>
      </w:tr>
    </w:tbl>
    <w:p w14:paraId="78379168" w14:textId="77777777" w:rsidR="00FC4B13" w:rsidRPr="00034E35" w:rsidRDefault="00FC4B13">
      <w:pPr>
        <w:pStyle w:val="ae"/>
        <w:suppressAutoHyphens/>
        <w:spacing w:after="0"/>
        <w:rPr>
          <w:sz w:val="28"/>
          <w:szCs w:val="28"/>
        </w:rPr>
      </w:pPr>
    </w:p>
    <w:p w14:paraId="06D24563" w14:textId="77777777" w:rsidR="00FC4B13" w:rsidRPr="00034E35" w:rsidRDefault="00A47D80">
      <w:pPr>
        <w:pStyle w:val="1"/>
        <w:suppressAutoHyphens/>
        <w:spacing w:before="0"/>
        <w:jc w:val="both"/>
        <w:rPr>
          <w:rFonts w:ascii="Times New Roman" w:hAnsi="Times New Roman" w:cs="Times New Roman"/>
          <w:b/>
          <w:color w:val="auto"/>
          <w:sz w:val="28"/>
          <w:szCs w:val="28"/>
        </w:rPr>
      </w:pPr>
      <w:bookmarkStart w:id="8" w:name="_Toc190955292"/>
      <w:r w:rsidRPr="00034E35">
        <w:rPr>
          <w:rFonts w:ascii="Times New Roman" w:hAnsi="Times New Roman" w:cs="Times New Roman"/>
          <w:b/>
          <w:color w:val="auto"/>
          <w:sz w:val="28"/>
          <w:szCs w:val="28"/>
        </w:rPr>
        <w:t>3. Место дисциплины в структуре образовательной программы</w:t>
      </w:r>
      <w:bookmarkEnd w:id="8"/>
    </w:p>
    <w:p w14:paraId="1CB7BDA8" w14:textId="77777777" w:rsidR="00A906E3" w:rsidRPr="00034E35" w:rsidRDefault="00A906E3" w:rsidP="00823C7F">
      <w:pPr>
        <w:tabs>
          <w:tab w:val="left" w:pos="993"/>
        </w:tabs>
        <w:spacing w:line="360" w:lineRule="auto"/>
        <w:ind w:firstLine="709"/>
        <w:jc w:val="both"/>
        <w:rPr>
          <w:sz w:val="28"/>
          <w:szCs w:val="28"/>
        </w:rPr>
      </w:pPr>
    </w:p>
    <w:p w14:paraId="4BBC8B28" w14:textId="4CC80FC9" w:rsidR="00823C7F" w:rsidRPr="00034E35" w:rsidRDefault="00A47D80" w:rsidP="00823C7F">
      <w:pPr>
        <w:tabs>
          <w:tab w:val="left" w:pos="993"/>
        </w:tabs>
        <w:spacing w:line="360" w:lineRule="auto"/>
        <w:ind w:firstLine="709"/>
        <w:jc w:val="both"/>
        <w:rPr>
          <w:sz w:val="28"/>
          <w:szCs w:val="28"/>
        </w:rPr>
      </w:pPr>
      <w:r w:rsidRPr="00034E35">
        <w:rPr>
          <w:sz w:val="28"/>
          <w:szCs w:val="28"/>
        </w:rPr>
        <w:t>Дисциплина «</w:t>
      </w:r>
      <w:r w:rsidRPr="00034E35">
        <w:rPr>
          <w:rFonts w:eastAsia="Calibri"/>
          <w:sz w:val="28"/>
          <w:szCs w:val="28"/>
        </w:rPr>
        <w:t>Бюджетные планы и бюджетные прогнозы</w:t>
      </w:r>
      <w:r w:rsidRPr="00034E35">
        <w:rPr>
          <w:sz w:val="28"/>
          <w:szCs w:val="28"/>
        </w:rPr>
        <w:t xml:space="preserve">» </w:t>
      </w:r>
      <w:r w:rsidR="00823C7F" w:rsidRPr="00034E35">
        <w:rPr>
          <w:sz w:val="28"/>
          <w:szCs w:val="28"/>
        </w:rPr>
        <w:t xml:space="preserve">входит в цикл профиля (элективный) «Государственные и муниципальные финансы», ОП «Экономика и финансы» по направлению подготовки 38.03.01 «Экономика» </w:t>
      </w:r>
    </w:p>
    <w:p w14:paraId="1A21DAE7" w14:textId="190C4F9C" w:rsidR="00FC4B13" w:rsidRDefault="00A47D80" w:rsidP="004F1011">
      <w:pPr>
        <w:suppressAutoHyphens/>
        <w:spacing w:line="360" w:lineRule="auto"/>
        <w:ind w:firstLine="709"/>
        <w:jc w:val="both"/>
        <w:rPr>
          <w:sz w:val="28"/>
          <w:szCs w:val="28"/>
        </w:rPr>
      </w:pPr>
      <w:r>
        <w:rPr>
          <w:sz w:val="28"/>
          <w:szCs w:val="28"/>
        </w:rPr>
        <w:t xml:space="preserve">Дисциплина направлена на формирование знаний и компетенций по составлению, рассмотрению и утверждению бюджетных планов, расчету параметров бюджетов публично-правовых образований, специальных (внебюджетных) фондов. </w:t>
      </w:r>
    </w:p>
    <w:p w14:paraId="1FD79E72" w14:textId="77777777" w:rsidR="00FC4B13" w:rsidRDefault="00A47D80">
      <w:pPr>
        <w:pStyle w:val="1"/>
        <w:suppressAutoHyphens/>
        <w:spacing w:before="0"/>
        <w:jc w:val="both"/>
        <w:rPr>
          <w:rFonts w:ascii="Times New Roman" w:hAnsi="Times New Roman" w:cs="Times New Roman"/>
          <w:b/>
          <w:color w:val="auto"/>
          <w:sz w:val="28"/>
          <w:szCs w:val="28"/>
        </w:rPr>
      </w:pPr>
      <w:bookmarkStart w:id="9" w:name="_Toc190955293"/>
      <w:r>
        <w:rPr>
          <w:rFonts w:ascii="Times New Roman" w:hAnsi="Times New Roman" w:cs="Times New Roman"/>
          <w:b/>
          <w:color w:val="auto"/>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r>
        <w:rPr>
          <w:rFonts w:ascii="Times New Roman" w:hAnsi="Times New Roman" w:cs="Times New Roman"/>
          <w:b/>
          <w:color w:val="auto"/>
          <w:sz w:val="28"/>
          <w:szCs w:val="28"/>
        </w:rPr>
        <w:t xml:space="preserve"> </w:t>
      </w:r>
    </w:p>
    <w:p w14:paraId="2DE63CAE" w14:textId="5770F4C9" w:rsidR="00551C03" w:rsidRPr="00AC7DE2" w:rsidRDefault="00551C03" w:rsidP="00551C03">
      <w:pPr>
        <w:rPr>
          <w:sz w:val="28"/>
          <w:szCs w:val="28"/>
        </w:rPr>
      </w:pPr>
    </w:p>
    <w:p w14:paraId="74B29AB3" w14:textId="06FCEDA2" w:rsidR="00FC4B13" w:rsidRDefault="00A47D80">
      <w:pPr>
        <w:suppressAutoHyphens/>
        <w:jc w:val="right"/>
        <w:rPr>
          <w:sz w:val="28"/>
          <w:szCs w:val="28"/>
        </w:rPr>
      </w:pPr>
      <w:r>
        <w:rPr>
          <w:sz w:val="28"/>
          <w:szCs w:val="28"/>
        </w:rPr>
        <w:t>Таблица 2</w:t>
      </w:r>
      <w:r w:rsidR="004F1011">
        <w:rPr>
          <w:sz w:val="28"/>
          <w:szCs w:val="28"/>
        </w:rPr>
        <w:t>.1</w:t>
      </w:r>
    </w:p>
    <w:p w14:paraId="761E7A7B" w14:textId="7CC48375" w:rsidR="00D73488" w:rsidRDefault="00D73488" w:rsidP="00A906E3">
      <w:pPr>
        <w:suppressAutoHyphens/>
        <w:rPr>
          <w:sz w:val="28"/>
          <w:szCs w:val="28"/>
        </w:rPr>
      </w:pPr>
      <w:r>
        <w:rPr>
          <w:sz w:val="28"/>
          <w:szCs w:val="28"/>
        </w:rPr>
        <w:t>Очная форма обучения</w:t>
      </w:r>
    </w:p>
    <w:tbl>
      <w:tblPr>
        <w:tblW w:w="5000" w:type="pct"/>
        <w:tblLook w:val="04A0" w:firstRow="1" w:lastRow="0" w:firstColumn="1" w:lastColumn="0" w:noHBand="0" w:noVBand="1"/>
      </w:tblPr>
      <w:tblGrid>
        <w:gridCol w:w="6416"/>
        <w:gridCol w:w="1942"/>
        <w:gridCol w:w="1837"/>
      </w:tblGrid>
      <w:tr w:rsidR="00FC4B13" w14:paraId="54A07FC3" w14:textId="77777777" w:rsidTr="00D73488">
        <w:trPr>
          <w:trHeight w:val="817"/>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02E5CDC7" w14:textId="77777777" w:rsidR="00FC4B13" w:rsidRDefault="00A47D80">
            <w:pPr>
              <w:suppressAutoHyphens/>
              <w:rPr>
                <w:b/>
                <w:sz w:val="24"/>
                <w:szCs w:val="24"/>
              </w:rPr>
            </w:pPr>
            <w:r>
              <w:rPr>
                <w:b/>
                <w:sz w:val="24"/>
                <w:szCs w:val="24"/>
              </w:rPr>
              <w:t>Вид учебной работы по дисциплине</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4513EB70" w14:textId="77777777" w:rsidR="00FC4B13" w:rsidRDefault="00A47D80">
            <w:pPr>
              <w:suppressAutoHyphens/>
              <w:jc w:val="center"/>
              <w:rPr>
                <w:b/>
                <w:sz w:val="24"/>
                <w:szCs w:val="24"/>
              </w:rPr>
            </w:pPr>
            <w:r>
              <w:rPr>
                <w:b/>
                <w:sz w:val="24"/>
                <w:szCs w:val="24"/>
              </w:rPr>
              <w:t>Всего</w:t>
            </w:r>
          </w:p>
          <w:p w14:paraId="283BFE9C" w14:textId="77777777" w:rsidR="00FC4B13" w:rsidRDefault="00A47D80">
            <w:pPr>
              <w:suppressAutoHyphens/>
              <w:jc w:val="center"/>
              <w:rPr>
                <w:b/>
                <w:sz w:val="24"/>
                <w:szCs w:val="24"/>
              </w:rPr>
            </w:pPr>
            <w:r>
              <w:rPr>
                <w:b/>
                <w:sz w:val="24"/>
                <w:szCs w:val="24"/>
              </w:rPr>
              <w:t>(в з/е и часах)</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20A365C4" w14:textId="766427F0" w:rsidR="00FC4B13" w:rsidRDefault="00A47D80">
            <w:pPr>
              <w:suppressAutoHyphens/>
              <w:jc w:val="center"/>
              <w:rPr>
                <w:b/>
                <w:sz w:val="24"/>
                <w:szCs w:val="24"/>
              </w:rPr>
            </w:pPr>
            <w:r>
              <w:rPr>
                <w:b/>
                <w:sz w:val="24"/>
                <w:szCs w:val="24"/>
              </w:rPr>
              <w:t xml:space="preserve">Семестр </w:t>
            </w:r>
            <w:r w:rsidR="00D73488">
              <w:rPr>
                <w:b/>
                <w:sz w:val="24"/>
                <w:szCs w:val="24"/>
              </w:rPr>
              <w:t>6</w:t>
            </w:r>
          </w:p>
          <w:p w14:paraId="3783C16F" w14:textId="77777777" w:rsidR="00FC4B13" w:rsidRDefault="00A47D80">
            <w:pPr>
              <w:suppressAutoHyphens/>
              <w:jc w:val="center"/>
              <w:rPr>
                <w:b/>
                <w:sz w:val="24"/>
                <w:szCs w:val="24"/>
              </w:rPr>
            </w:pPr>
            <w:r>
              <w:rPr>
                <w:b/>
                <w:sz w:val="24"/>
                <w:szCs w:val="24"/>
              </w:rPr>
              <w:t>(в часах)</w:t>
            </w:r>
          </w:p>
        </w:tc>
      </w:tr>
      <w:tr w:rsidR="00FC4B13" w14:paraId="38540DE6" w14:textId="77777777" w:rsidTr="00D73488">
        <w:trPr>
          <w:trHeight w:val="267"/>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2C523DC6" w14:textId="77777777" w:rsidR="00FC4B13" w:rsidRDefault="00A47D80">
            <w:pPr>
              <w:suppressAutoHyphens/>
              <w:rPr>
                <w:b/>
                <w:sz w:val="24"/>
                <w:szCs w:val="24"/>
              </w:rPr>
            </w:pPr>
            <w:r>
              <w:rPr>
                <w:b/>
                <w:sz w:val="24"/>
                <w:szCs w:val="24"/>
              </w:rPr>
              <w:t xml:space="preserve">Общая трудоемкость дисциплины </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6A1897EA" w14:textId="77777777" w:rsidR="00FC4B13" w:rsidRDefault="00551C03">
            <w:pPr>
              <w:suppressAutoHyphens/>
              <w:jc w:val="center"/>
              <w:rPr>
                <w:b/>
                <w:i/>
                <w:sz w:val="24"/>
                <w:szCs w:val="24"/>
              </w:rPr>
            </w:pPr>
            <w:r>
              <w:rPr>
                <w:b/>
                <w:i/>
                <w:sz w:val="24"/>
                <w:szCs w:val="24"/>
              </w:rPr>
              <w:t>3/108</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4C88D4AF" w14:textId="77777777" w:rsidR="00FC4B13" w:rsidRDefault="00A47D80">
            <w:pPr>
              <w:suppressAutoHyphens/>
              <w:jc w:val="center"/>
              <w:rPr>
                <w:b/>
                <w:i/>
                <w:sz w:val="24"/>
                <w:szCs w:val="24"/>
              </w:rPr>
            </w:pPr>
            <w:r>
              <w:rPr>
                <w:b/>
                <w:i/>
                <w:sz w:val="24"/>
                <w:szCs w:val="24"/>
              </w:rPr>
              <w:t>108</w:t>
            </w:r>
          </w:p>
        </w:tc>
      </w:tr>
      <w:tr w:rsidR="00FC4B13" w14:paraId="3ADC3A73" w14:textId="77777777" w:rsidTr="00D73488">
        <w:trPr>
          <w:trHeight w:val="267"/>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0BA5FF9C" w14:textId="77777777" w:rsidR="00FC4B13" w:rsidRDefault="00A47D80">
            <w:pPr>
              <w:suppressAutoHyphens/>
              <w:rPr>
                <w:b/>
                <w:i/>
                <w:sz w:val="24"/>
                <w:szCs w:val="24"/>
              </w:rPr>
            </w:pPr>
            <w:r>
              <w:rPr>
                <w:b/>
                <w:i/>
                <w:sz w:val="24"/>
                <w:szCs w:val="24"/>
              </w:rPr>
              <w:t xml:space="preserve">Контактная работа - Аудиторные занятия </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7A4BA8FC" w14:textId="77777777" w:rsidR="00FC4B13" w:rsidRDefault="00A47D80">
            <w:pPr>
              <w:suppressAutoHyphens/>
              <w:jc w:val="center"/>
              <w:rPr>
                <w:b/>
                <w:i/>
                <w:sz w:val="24"/>
                <w:szCs w:val="24"/>
              </w:rPr>
            </w:pPr>
            <w:r>
              <w:rPr>
                <w:b/>
                <w:i/>
                <w:sz w:val="24"/>
                <w:szCs w:val="24"/>
              </w:rPr>
              <w:t>34</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439EB6EB" w14:textId="77777777" w:rsidR="00FC4B13" w:rsidRDefault="00A47D80">
            <w:pPr>
              <w:suppressAutoHyphens/>
              <w:jc w:val="center"/>
              <w:rPr>
                <w:b/>
                <w:i/>
                <w:sz w:val="24"/>
                <w:szCs w:val="24"/>
              </w:rPr>
            </w:pPr>
            <w:r>
              <w:rPr>
                <w:b/>
                <w:i/>
                <w:sz w:val="24"/>
                <w:szCs w:val="24"/>
              </w:rPr>
              <w:t>34</w:t>
            </w:r>
          </w:p>
        </w:tc>
      </w:tr>
      <w:tr w:rsidR="00D73488" w14:paraId="3913C523" w14:textId="77777777" w:rsidTr="00D73488">
        <w:trPr>
          <w:trHeight w:val="267"/>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2DBB28E4" w14:textId="77777777" w:rsidR="00D73488" w:rsidRDefault="00D73488" w:rsidP="00D73488">
            <w:pPr>
              <w:suppressAutoHyphens/>
              <w:rPr>
                <w:i/>
                <w:sz w:val="24"/>
                <w:szCs w:val="24"/>
              </w:rPr>
            </w:pPr>
            <w:r>
              <w:rPr>
                <w:i/>
                <w:sz w:val="24"/>
                <w:szCs w:val="24"/>
              </w:rPr>
              <w:t xml:space="preserve">Лекции </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001C87E0" w14:textId="7B5D2502" w:rsidR="00D73488" w:rsidRDefault="00D73488" w:rsidP="00D73488">
            <w:pPr>
              <w:suppressAutoHyphens/>
              <w:jc w:val="center"/>
              <w:rPr>
                <w:i/>
                <w:sz w:val="24"/>
                <w:szCs w:val="24"/>
              </w:rPr>
            </w:pPr>
            <w:r>
              <w:rPr>
                <w:i/>
              </w:rPr>
              <w:t>16</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61955611" w14:textId="3F61C3A0" w:rsidR="00D73488" w:rsidRDefault="00D73488" w:rsidP="00D73488">
            <w:pPr>
              <w:suppressAutoHyphens/>
              <w:jc w:val="center"/>
              <w:rPr>
                <w:i/>
                <w:sz w:val="24"/>
                <w:szCs w:val="24"/>
              </w:rPr>
            </w:pPr>
            <w:r>
              <w:rPr>
                <w:i/>
              </w:rPr>
              <w:t>16</w:t>
            </w:r>
          </w:p>
        </w:tc>
      </w:tr>
      <w:tr w:rsidR="00D73488" w14:paraId="6DCAD1FD" w14:textId="77777777" w:rsidTr="00D73488">
        <w:trPr>
          <w:trHeight w:val="267"/>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467E9459" w14:textId="77777777" w:rsidR="00D73488" w:rsidRDefault="00D73488" w:rsidP="00D73488">
            <w:pPr>
              <w:suppressAutoHyphens/>
              <w:rPr>
                <w:i/>
                <w:sz w:val="24"/>
                <w:szCs w:val="24"/>
              </w:rPr>
            </w:pPr>
            <w:r>
              <w:rPr>
                <w:i/>
                <w:sz w:val="24"/>
                <w:szCs w:val="24"/>
              </w:rPr>
              <w:t xml:space="preserve">Семинары, практические занятия  </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010E02DC" w14:textId="249A9B62" w:rsidR="00D73488" w:rsidRDefault="00D73488" w:rsidP="00D73488">
            <w:pPr>
              <w:suppressAutoHyphens/>
              <w:jc w:val="center"/>
              <w:rPr>
                <w:i/>
                <w:sz w:val="24"/>
                <w:szCs w:val="24"/>
              </w:rPr>
            </w:pPr>
            <w:r>
              <w:rPr>
                <w:i/>
              </w:rPr>
              <w:t>18</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11907450" w14:textId="5A47B24D" w:rsidR="00D73488" w:rsidRDefault="00D73488" w:rsidP="00D73488">
            <w:pPr>
              <w:suppressAutoHyphens/>
              <w:jc w:val="center"/>
              <w:rPr>
                <w:i/>
                <w:sz w:val="24"/>
                <w:szCs w:val="24"/>
              </w:rPr>
            </w:pPr>
            <w:r>
              <w:rPr>
                <w:i/>
              </w:rPr>
              <w:t>18</w:t>
            </w:r>
          </w:p>
        </w:tc>
      </w:tr>
      <w:tr w:rsidR="00FC4B13" w14:paraId="34B80AE3" w14:textId="77777777" w:rsidTr="00D73488">
        <w:trPr>
          <w:trHeight w:val="267"/>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18E6D3B5" w14:textId="77777777" w:rsidR="00FC4B13" w:rsidRDefault="00A47D80">
            <w:pPr>
              <w:suppressAutoHyphens/>
              <w:rPr>
                <w:b/>
                <w:i/>
                <w:sz w:val="24"/>
                <w:szCs w:val="24"/>
              </w:rPr>
            </w:pPr>
            <w:r>
              <w:rPr>
                <w:b/>
                <w:i/>
                <w:sz w:val="24"/>
                <w:szCs w:val="24"/>
              </w:rPr>
              <w:t>Самостоятельная работа</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6A547B20" w14:textId="77777777" w:rsidR="00FC4B13" w:rsidRDefault="00A47D80">
            <w:pPr>
              <w:suppressAutoHyphens/>
              <w:jc w:val="center"/>
              <w:rPr>
                <w:b/>
                <w:i/>
                <w:sz w:val="24"/>
                <w:szCs w:val="24"/>
              </w:rPr>
            </w:pPr>
            <w:r>
              <w:rPr>
                <w:b/>
                <w:i/>
                <w:sz w:val="24"/>
                <w:szCs w:val="24"/>
              </w:rPr>
              <w:t>74</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4604798E" w14:textId="77777777" w:rsidR="00FC4B13" w:rsidRDefault="00A47D80">
            <w:pPr>
              <w:suppressAutoHyphens/>
              <w:jc w:val="center"/>
              <w:rPr>
                <w:b/>
                <w:i/>
                <w:sz w:val="24"/>
                <w:szCs w:val="24"/>
              </w:rPr>
            </w:pPr>
            <w:r>
              <w:rPr>
                <w:b/>
                <w:i/>
                <w:sz w:val="24"/>
                <w:szCs w:val="24"/>
              </w:rPr>
              <w:t>74</w:t>
            </w:r>
          </w:p>
        </w:tc>
      </w:tr>
      <w:tr w:rsidR="00FC4B13" w14:paraId="7B02E9DC" w14:textId="77777777" w:rsidTr="00D73488">
        <w:trPr>
          <w:trHeight w:val="549"/>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13867930" w14:textId="77777777" w:rsidR="00FC4B13" w:rsidRDefault="00A47D80">
            <w:pPr>
              <w:suppressAutoHyphens/>
              <w:rPr>
                <w:sz w:val="24"/>
                <w:szCs w:val="24"/>
              </w:rPr>
            </w:pPr>
            <w:r>
              <w:rPr>
                <w:sz w:val="24"/>
                <w:szCs w:val="24"/>
              </w:rPr>
              <w:t xml:space="preserve">Вид текущего контроля </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28E3EE4C" w14:textId="77777777" w:rsidR="00FC4B13" w:rsidRDefault="00A47D80">
            <w:pPr>
              <w:suppressAutoHyphens/>
              <w:jc w:val="center"/>
              <w:rPr>
                <w:i/>
                <w:sz w:val="24"/>
                <w:szCs w:val="24"/>
              </w:rPr>
            </w:pPr>
            <w:r>
              <w:rPr>
                <w:i/>
                <w:sz w:val="24"/>
                <w:szCs w:val="24"/>
              </w:rPr>
              <w:t>Контрольная работа</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4B399481" w14:textId="77777777" w:rsidR="00FC4B13" w:rsidRDefault="00A47D80">
            <w:pPr>
              <w:suppressAutoHyphens/>
              <w:jc w:val="center"/>
              <w:rPr>
                <w:i/>
                <w:sz w:val="24"/>
                <w:szCs w:val="24"/>
              </w:rPr>
            </w:pPr>
            <w:r>
              <w:rPr>
                <w:i/>
                <w:sz w:val="24"/>
                <w:szCs w:val="24"/>
              </w:rPr>
              <w:t>Контрольная работа</w:t>
            </w:r>
          </w:p>
        </w:tc>
      </w:tr>
      <w:tr w:rsidR="00FC4B13" w14:paraId="3FBF9A1C" w14:textId="77777777" w:rsidTr="00D73488">
        <w:trPr>
          <w:trHeight w:val="252"/>
        </w:trPr>
        <w:tc>
          <w:tcPr>
            <w:tcW w:w="6416" w:type="dxa"/>
            <w:tcBorders>
              <w:top w:val="single" w:sz="4" w:space="0" w:color="000000"/>
              <w:left w:val="single" w:sz="4" w:space="0" w:color="000000"/>
              <w:bottom w:val="single" w:sz="4" w:space="0" w:color="000000"/>
              <w:right w:val="single" w:sz="4" w:space="0" w:color="000000"/>
            </w:tcBorders>
            <w:shd w:val="clear" w:color="auto" w:fill="auto"/>
          </w:tcPr>
          <w:p w14:paraId="39D28453" w14:textId="77777777" w:rsidR="00FC4B13" w:rsidRDefault="00A47D80">
            <w:pPr>
              <w:suppressAutoHyphens/>
              <w:rPr>
                <w:sz w:val="24"/>
                <w:szCs w:val="24"/>
              </w:rPr>
            </w:pPr>
            <w:r>
              <w:rPr>
                <w:sz w:val="24"/>
                <w:szCs w:val="24"/>
              </w:rPr>
              <w:t>Вид промежуточной аттестации</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14:paraId="5C2B311A" w14:textId="77777777" w:rsidR="00FC4B13" w:rsidRDefault="00A47D80">
            <w:pPr>
              <w:suppressAutoHyphens/>
              <w:jc w:val="center"/>
              <w:rPr>
                <w:i/>
                <w:sz w:val="24"/>
                <w:szCs w:val="24"/>
              </w:rPr>
            </w:pPr>
            <w:r>
              <w:rPr>
                <w:i/>
                <w:sz w:val="24"/>
                <w:szCs w:val="24"/>
              </w:rPr>
              <w:t xml:space="preserve">Зачет </w:t>
            </w:r>
          </w:p>
        </w:tc>
        <w:tc>
          <w:tcPr>
            <w:tcW w:w="1837" w:type="dxa"/>
            <w:tcBorders>
              <w:top w:val="single" w:sz="4" w:space="0" w:color="000000"/>
              <w:left w:val="single" w:sz="4" w:space="0" w:color="000000"/>
              <w:bottom w:val="single" w:sz="4" w:space="0" w:color="000000"/>
              <w:right w:val="single" w:sz="4" w:space="0" w:color="000000"/>
            </w:tcBorders>
            <w:shd w:val="clear" w:color="auto" w:fill="auto"/>
          </w:tcPr>
          <w:p w14:paraId="0007A132" w14:textId="77777777" w:rsidR="00FC4B13" w:rsidRDefault="00A47D80">
            <w:pPr>
              <w:suppressAutoHyphens/>
              <w:jc w:val="center"/>
              <w:rPr>
                <w:i/>
                <w:sz w:val="24"/>
                <w:szCs w:val="24"/>
              </w:rPr>
            </w:pPr>
            <w:r>
              <w:rPr>
                <w:i/>
                <w:sz w:val="24"/>
                <w:szCs w:val="24"/>
              </w:rPr>
              <w:t>Зачет</w:t>
            </w:r>
          </w:p>
        </w:tc>
      </w:tr>
    </w:tbl>
    <w:p w14:paraId="5B72E222" w14:textId="77777777" w:rsidR="004F1011" w:rsidRPr="00AC7DE2" w:rsidRDefault="004F1011" w:rsidP="004F1011">
      <w:pPr>
        <w:rPr>
          <w:sz w:val="28"/>
          <w:szCs w:val="28"/>
        </w:rPr>
      </w:pPr>
    </w:p>
    <w:p w14:paraId="273C9D7F" w14:textId="43CD7542" w:rsidR="004F1011" w:rsidRDefault="004F1011" w:rsidP="004F1011">
      <w:pPr>
        <w:suppressAutoHyphens/>
        <w:jc w:val="right"/>
        <w:rPr>
          <w:sz w:val="28"/>
          <w:szCs w:val="28"/>
        </w:rPr>
      </w:pPr>
      <w:r>
        <w:rPr>
          <w:sz w:val="28"/>
          <w:szCs w:val="28"/>
        </w:rPr>
        <w:t>Таблица 2.2</w:t>
      </w:r>
    </w:p>
    <w:p w14:paraId="3487FEB0" w14:textId="74A2DE71" w:rsidR="00FC4B13" w:rsidRDefault="00D73488">
      <w:pPr>
        <w:suppressAutoHyphens/>
      </w:pPr>
      <w:r>
        <w:rPr>
          <w:sz w:val="28"/>
          <w:szCs w:val="28"/>
        </w:rPr>
        <w:t>Очно-заочная форма обучения, ИОО</w:t>
      </w:r>
    </w:p>
    <w:tbl>
      <w:tblPr>
        <w:tblW w:w="5000" w:type="pct"/>
        <w:tblLook w:val="04A0" w:firstRow="1" w:lastRow="0" w:firstColumn="1" w:lastColumn="0" w:noHBand="0" w:noVBand="1"/>
      </w:tblPr>
      <w:tblGrid>
        <w:gridCol w:w="6416"/>
        <w:gridCol w:w="1942"/>
        <w:gridCol w:w="1837"/>
      </w:tblGrid>
      <w:tr w:rsidR="00D73488" w14:paraId="5511727D" w14:textId="77777777" w:rsidTr="00E26D92">
        <w:trPr>
          <w:trHeight w:val="81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6557731B" w14:textId="77777777" w:rsidR="00D73488" w:rsidRDefault="00D73488" w:rsidP="00E26D92">
            <w:pPr>
              <w:suppressAutoHyphens/>
              <w:rPr>
                <w:b/>
                <w:sz w:val="24"/>
                <w:szCs w:val="24"/>
              </w:rPr>
            </w:pPr>
            <w:r>
              <w:rPr>
                <w:b/>
                <w:sz w:val="24"/>
                <w:szCs w:val="24"/>
              </w:rPr>
              <w:t>Вид учебной работы по дисциплине</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66E7B842" w14:textId="77777777" w:rsidR="00D73488" w:rsidRDefault="00D73488" w:rsidP="00E26D92">
            <w:pPr>
              <w:suppressAutoHyphens/>
              <w:jc w:val="center"/>
              <w:rPr>
                <w:b/>
                <w:sz w:val="24"/>
                <w:szCs w:val="24"/>
              </w:rPr>
            </w:pPr>
            <w:r>
              <w:rPr>
                <w:b/>
                <w:sz w:val="24"/>
                <w:szCs w:val="24"/>
              </w:rPr>
              <w:t>Всего</w:t>
            </w:r>
          </w:p>
          <w:p w14:paraId="6294B9EE" w14:textId="77777777" w:rsidR="00D73488" w:rsidRDefault="00D73488" w:rsidP="00E26D92">
            <w:pPr>
              <w:suppressAutoHyphens/>
              <w:jc w:val="center"/>
              <w:rPr>
                <w:b/>
                <w:sz w:val="24"/>
                <w:szCs w:val="24"/>
              </w:rPr>
            </w:pPr>
            <w:r>
              <w:rPr>
                <w:b/>
                <w:sz w:val="24"/>
                <w:szCs w:val="24"/>
              </w:rPr>
              <w:t>(в з/е и часах)</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EADC642" w14:textId="77777777" w:rsidR="00D73488" w:rsidRDefault="00D73488" w:rsidP="00E26D92">
            <w:pPr>
              <w:suppressAutoHyphens/>
              <w:jc w:val="center"/>
              <w:rPr>
                <w:b/>
                <w:sz w:val="24"/>
                <w:szCs w:val="24"/>
              </w:rPr>
            </w:pPr>
            <w:r>
              <w:rPr>
                <w:b/>
                <w:sz w:val="24"/>
                <w:szCs w:val="24"/>
              </w:rPr>
              <w:t>Семестр 7</w:t>
            </w:r>
          </w:p>
          <w:p w14:paraId="6B9BDA45" w14:textId="77777777" w:rsidR="00D73488" w:rsidRDefault="00D73488" w:rsidP="00E26D92">
            <w:pPr>
              <w:suppressAutoHyphens/>
              <w:jc w:val="center"/>
              <w:rPr>
                <w:b/>
                <w:sz w:val="24"/>
                <w:szCs w:val="24"/>
              </w:rPr>
            </w:pPr>
            <w:r>
              <w:rPr>
                <w:b/>
                <w:sz w:val="24"/>
                <w:szCs w:val="24"/>
              </w:rPr>
              <w:t>(в часах)</w:t>
            </w:r>
          </w:p>
        </w:tc>
      </w:tr>
      <w:tr w:rsidR="00D73488" w14:paraId="094CB310" w14:textId="77777777" w:rsidTr="00E26D92">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19621522" w14:textId="77777777" w:rsidR="00D73488" w:rsidRDefault="00D73488" w:rsidP="00E26D92">
            <w:pPr>
              <w:suppressAutoHyphens/>
              <w:rPr>
                <w:b/>
                <w:sz w:val="24"/>
                <w:szCs w:val="24"/>
              </w:rPr>
            </w:pPr>
            <w:r>
              <w:rPr>
                <w:b/>
                <w:sz w:val="24"/>
                <w:szCs w:val="24"/>
              </w:rPr>
              <w:t xml:space="preserve">Общая трудоемкость дисциплины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62D16628" w14:textId="77777777" w:rsidR="00D73488" w:rsidRDefault="00D73488" w:rsidP="00E26D92">
            <w:pPr>
              <w:suppressAutoHyphens/>
              <w:jc w:val="center"/>
              <w:rPr>
                <w:b/>
                <w:i/>
                <w:sz w:val="24"/>
                <w:szCs w:val="24"/>
              </w:rPr>
            </w:pPr>
            <w:r>
              <w:rPr>
                <w:b/>
                <w:i/>
                <w:sz w:val="24"/>
                <w:szCs w:val="24"/>
              </w:rPr>
              <w:t>3/108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648FE33" w14:textId="77777777" w:rsidR="00D73488" w:rsidRDefault="00D73488" w:rsidP="00E26D92">
            <w:pPr>
              <w:suppressAutoHyphens/>
              <w:jc w:val="center"/>
              <w:rPr>
                <w:b/>
                <w:i/>
                <w:sz w:val="24"/>
                <w:szCs w:val="24"/>
              </w:rPr>
            </w:pPr>
            <w:r>
              <w:rPr>
                <w:b/>
                <w:i/>
                <w:sz w:val="24"/>
                <w:szCs w:val="24"/>
              </w:rPr>
              <w:t>108</w:t>
            </w:r>
          </w:p>
        </w:tc>
      </w:tr>
      <w:tr w:rsidR="00D73488" w14:paraId="2AA01B34" w14:textId="77777777" w:rsidTr="00E26D92">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5E7E19B1" w14:textId="77777777" w:rsidR="00D73488" w:rsidRDefault="00D73488" w:rsidP="00E26D92">
            <w:pPr>
              <w:suppressAutoHyphens/>
              <w:rPr>
                <w:b/>
                <w:i/>
                <w:sz w:val="24"/>
                <w:szCs w:val="24"/>
              </w:rPr>
            </w:pPr>
            <w:r>
              <w:rPr>
                <w:b/>
                <w:i/>
                <w:sz w:val="24"/>
                <w:szCs w:val="24"/>
              </w:rPr>
              <w:t xml:space="preserve">Контактная работа - Аудиторные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26AC93F0" w14:textId="77777777" w:rsidR="00D73488" w:rsidRDefault="00D73488" w:rsidP="00E26D92">
            <w:pPr>
              <w:suppressAutoHyphens/>
              <w:jc w:val="center"/>
              <w:rPr>
                <w:b/>
                <w:i/>
                <w:sz w:val="24"/>
                <w:szCs w:val="24"/>
              </w:rPr>
            </w:pPr>
            <w:r>
              <w:rPr>
                <w:b/>
                <w:i/>
                <w:sz w:val="24"/>
                <w:szCs w:val="24"/>
              </w:rPr>
              <w:t>34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5B42299" w14:textId="77777777" w:rsidR="00D73488" w:rsidRDefault="00D73488" w:rsidP="00E26D92">
            <w:pPr>
              <w:suppressAutoHyphens/>
              <w:jc w:val="center"/>
              <w:rPr>
                <w:b/>
                <w:i/>
                <w:sz w:val="24"/>
                <w:szCs w:val="24"/>
              </w:rPr>
            </w:pPr>
            <w:r>
              <w:rPr>
                <w:b/>
                <w:i/>
                <w:sz w:val="24"/>
                <w:szCs w:val="24"/>
              </w:rPr>
              <w:t>34</w:t>
            </w:r>
          </w:p>
        </w:tc>
      </w:tr>
      <w:tr w:rsidR="00D73488" w14:paraId="37DC383E" w14:textId="77777777" w:rsidTr="00E26D92">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5B4068A4" w14:textId="77777777" w:rsidR="00D73488" w:rsidRDefault="00D73488" w:rsidP="00E26D92">
            <w:pPr>
              <w:suppressAutoHyphens/>
              <w:rPr>
                <w:i/>
                <w:sz w:val="24"/>
                <w:szCs w:val="24"/>
              </w:rPr>
            </w:pPr>
            <w:r>
              <w:rPr>
                <w:i/>
                <w:sz w:val="24"/>
                <w:szCs w:val="24"/>
              </w:rPr>
              <w:t xml:space="preserve">Лекции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50FB31BF" w14:textId="77777777" w:rsidR="00D73488" w:rsidRDefault="00D73488" w:rsidP="00E26D92">
            <w:pPr>
              <w:suppressAutoHyphens/>
              <w:jc w:val="center"/>
              <w:rPr>
                <w:i/>
                <w:sz w:val="24"/>
                <w:szCs w:val="24"/>
              </w:rPr>
            </w:pPr>
            <w:r>
              <w:rPr>
                <w:i/>
                <w:sz w:val="24"/>
                <w:szCs w:val="24"/>
              </w:rPr>
              <w:t>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FB041E1" w14:textId="77777777" w:rsidR="00D73488" w:rsidRDefault="00D73488" w:rsidP="00E26D92">
            <w:pPr>
              <w:suppressAutoHyphens/>
              <w:jc w:val="center"/>
              <w:rPr>
                <w:i/>
                <w:sz w:val="24"/>
                <w:szCs w:val="24"/>
              </w:rPr>
            </w:pPr>
            <w:r>
              <w:rPr>
                <w:i/>
                <w:sz w:val="24"/>
                <w:szCs w:val="24"/>
              </w:rPr>
              <w:t>8</w:t>
            </w:r>
          </w:p>
        </w:tc>
      </w:tr>
      <w:tr w:rsidR="00D73488" w14:paraId="25606834" w14:textId="77777777" w:rsidTr="00E26D92">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166684C2" w14:textId="77777777" w:rsidR="00D73488" w:rsidRDefault="00D73488" w:rsidP="00E26D92">
            <w:pPr>
              <w:suppressAutoHyphens/>
              <w:rPr>
                <w:i/>
                <w:sz w:val="24"/>
                <w:szCs w:val="24"/>
              </w:rPr>
            </w:pPr>
            <w:r>
              <w:rPr>
                <w:i/>
                <w:sz w:val="24"/>
                <w:szCs w:val="24"/>
              </w:rPr>
              <w:t xml:space="preserve">Семинары, практические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75FFBEF8" w14:textId="77777777" w:rsidR="00D73488" w:rsidRDefault="00D73488" w:rsidP="00E26D92">
            <w:pPr>
              <w:suppressAutoHyphens/>
              <w:jc w:val="center"/>
              <w:rPr>
                <w:i/>
                <w:sz w:val="24"/>
                <w:szCs w:val="24"/>
              </w:rPr>
            </w:pPr>
            <w:r>
              <w:rPr>
                <w:i/>
                <w:sz w:val="24"/>
                <w:szCs w:val="24"/>
              </w:rPr>
              <w:t>26</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F4E2EA5" w14:textId="77777777" w:rsidR="00D73488" w:rsidRDefault="00D73488" w:rsidP="00E26D92">
            <w:pPr>
              <w:suppressAutoHyphens/>
              <w:jc w:val="center"/>
              <w:rPr>
                <w:i/>
                <w:sz w:val="24"/>
                <w:szCs w:val="24"/>
              </w:rPr>
            </w:pPr>
            <w:r>
              <w:rPr>
                <w:i/>
                <w:sz w:val="24"/>
                <w:szCs w:val="24"/>
              </w:rPr>
              <w:t>26</w:t>
            </w:r>
          </w:p>
        </w:tc>
      </w:tr>
      <w:tr w:rsidR="00D73488" w14:paraId="4501E2FE" w14:textId="77777777" w:rsidTr="00E26D92">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7E8A5AE5" w14:textId="77777777" w:rsidR="00D73488" w:rsidRDefault="00D73488" w:rsidP="00E26D92">
            <w:pPr>
              <w:suppressAutoHyphens/>
              <w:rPr>
                <w:b/>
                <w:i/>
                <w:sz w:val="24"/>
                <w:szCs w:val="24"/>
              </w:rPr>
            </w:pPr>
            <w:r>
              <w:rPr>
                <w:b/>
                <w:i/>
                <w:sz w:val="24"/>
                <w:szCs w:val="24"/>
              </w:rPr>
              <w:t>Самостоятельная работа</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1CCDF263" w14:textId="77777777" w:rsidR="00D73488" w:rsidRDefault="00D73488" w:rsidP="00E26D92">
            <w:pPr>
              <w:suppressAutoHyphens/>
              <w:jc w:val="center"/>
              <w:rPr>
                <w:b/>
                <w:i/>
                <w:sz w:val="24"/>
                <w:szCs w:val="24"/>
              </w:rPr>
            </w:pPr>
            <w:r>
              <w:rPr>
                <w:b/>
                <w:i/>
                <w:sz w:val="24"/>
                <w:szCs w:val="24"/>
              </w:rPr>
              <w:t>74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23D888B9" w14:textId="77777777" w:rsidR="00D73488" w:rsidRDefault="00D73488" w:rsidP="00E26D92">
            <w:pPr>
              <w:suppressAutoHyphens/>
              <w:jc w:val="center"/>
              <w:rPr>
                <w:b/>
                <w:i/>
                <w:sz w:val="24"/>
                <w:szCs w:val="24"/>
              </w:rPr>
            </w:pPr>
            <w:r>
              <w:rPr>
                <w:b/>
                <w:i/>
                <w:sz w:val="24"/>
                <w:szCs w:val="24"/>
              </w:rPr>
              <w:t>74</w:t>
            </w:r>
          </w:p>
        </w:tc>
      </w:tr>
      <w:tr w:rsidR="00D73488" w14:paraId="7AC60A0B" w14:textId="77777777" w:rsidTr="00E26D92">
        <w:trPr>
          <w:trHeight w:val="549"/>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746E168B" w14:textId="77777777" w:rsidR="00D73488" w:rsidRDefault="00D73488" w:rsidP="00E26D92">
            <w:pPr>
              <w:suppressAutoHyphens/>
              <w:rPr>
                <w:sz w:val="24"/>
                <w:szCs w:val="24"/>
              </w:rPr>
            </w:pPr>
            <w:r>
              <w:rPr>
                <w:sz w:val="24"/>
                <w:szCs w:val="24"/>
              </w:rPr>
              <w:t xml:space="preserve">Вид текущего контроля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3E63BE65" w14:textId="77777777" w:rsidR="00D73488" w:rsidRDefault="00D73488" w:rsidP="00E26D92">
            <w:pPr>
              <w:suppressAutoHyphens/>
              <w:jc w:val="center"/>
              <w:rPr>
                <w:i/>
                <w:sz w:val="24"/>
                <w:szCs w:val="24"/>
              </w:rPr>
            </w:pPr>
            <w:r>
              <w:rPr>
                <w:i/>
                <w:sz w:val="24"/>
                <w:szCs w:val="24"/>
              </w:rPr>
              <w:t>Контрольная работа</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38BF1C0" w14:textId="77777777" w:rsidR="00D73488" w:rsidRDefault="00D73488" w:rsidP="00E26D92">
            <w:pPr>
              <w:suppressAutoHyphens/>
              <w:jc w:val="center"/>
              <w:rPr>
                <w:i/>
                <w:sz w:val="24"/>
                <w:szCs w:val="24"/>
              </w:rPr>
            </w:pPr>
            <w:r>
              <w:rPr>
                <w:i/>
                <w:sz w:val="24"/>
                <w:szCs w:val="24"/>
              </w:rPr>
              <w:t>Контрольная работа</w:t>
            </w:r>
          </w:p>
        </w:tc>
      </w:tr>
      <w:tr w:rsidR="00D73488" w14:paraId="1D120BC3" w14:textId="77777777" w:rsidTr="00E26D92">
        <w:trPr>
          <w:trHeight w:val="252"/>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14:paraId="1A7C4A26" w14:textId="77777777" w:rsidR="00D73488" w:rsidRDefault="00D73488" w:rsidP="00E26D92">
            <w:pPr>
              <w:suppressAutoHyphens/>
              <w:rPr>
                <w:sz w:val="24"/>
                <w:szCs w:val="24"/>
              </w:rPr>
            </w:pPr>
            <w:r>
              <w:rPr>
                <w:sz w:val="24"/>
                <w:szCs w:val="24"/>
              </w:rPr>
              <w:t>Вид промежуточной аттестации</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14:paraId="2D355AEA" w14:textId="77777777" w:rsidR="00D73488" w:rsidRDefault="00D73488" w:rsidP="00E26D92">
            <w:pPr>
              <w:suppressAutoHyphens/>
              <w:jc w:val="center"/>
              <w:rPr>
                <w:i/>
                <w:sz w:val="24"/>
                <w:szCs w:val="24"/>
              </w:rPr>
            </w:pPr>
            <w:r>
              <w:rPr>
                <w:i/>
                <w:sz w:val="24"/>
                <w:szCs w:val="24"/>
              </w:rPr>
              <w:t xml:space="preserve">Зачет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2ED84F1" w14:textId="77777777" w:rsidR="00D73488" w:rsidRDefault="00D73488" w:rsidP="00E26D92">
            <w:pPr>
              <w:suppressAutoHyphens/>
              <w:jc w:val="center"/>
              <w:rPr>
                <w:i/>
                <w:sz w:val="24"/>
                <w:szCs w:val="24"/>
              </w:rPr>
            </w:pPr>
            <w:r>
              <w:rPr>
                <w:i/>
                <w:sz w:val="24"/>
                <w:szCs w:val="24"/>
              </w:rPr>
              <w:t>Зачет</w:t>
            </w:r>
          </w:p>
        </w:tc>
      </w:tr>
    </w:tbl>
    <w:p w14:paraId="6042773C" w14:textId="77777777" w:rsidR="00FC4B13" w:rsidRDefault="00FC4B13">
      <w:pPr>
        <w:suppressAutoHyphens/>
        <w:jc w:val="right"/>
        <w:rPr>
          <w:sz w:val="28"/>
          <w:szCs w:val="28"/>
        </w:rPr>
      </w:pPr>
    </w:p>
    <w:p w14:paraId="70E515B5" w14:textId="77777777" w:rsidR="00FC4B13" w:rsidRDefault="00A47D80">
      <w:pPr>
        <w:pStyle w:val="1"/>
        <w:suppressAutoHyphens/>
        <w:spacing w:before="0" w:after="120"/>
        <w:jc w:val="both"/>
        <w:rPr>
          <w:rFonts w:ascii="Times New Roman" w:hAnsi="Times New Roman" w:cs="Times New Roman"/>
          <w:b/>
          <w:color w:val="auto"/>
          <w:sz w:val="28"/>
          <w:szCs w:val="28"/>
        </w:rPr>
      </w:pPr>
      <w:bookmarkStart w:id="10" w:name="_Toc190955294"/>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1F7EA396" w14:textId="77777777" w:rsidR="00FC4B13" w:rsidRDefault="00A47D80">
      <w:pPr>
        <w:pStyle w:val="1"/>
        <w:suppressAutoHyphens/>
        <w:spacing w:before="0" w:after="120"/>
        <w:rPr>
          <w:rFonts w:ascii="Times New Roman" w:hAnsi="Times New Roman" w:cs="Times New Roman"/>
          <w:b/>
          <w:color w:val="auto"/>
          <w:sz w:val="28"/>
          <w:szCs w:val="28"/>
        </w:rPr>
      </w:pPr>
      <w:bookmarkStart w:id="11" w:name="_Toc190955295"/>
      <w:r>
        <w:rPr>
          <w:rFonts w:ascii="Times New Roman" w:hAnsi="Times New Roman" w:cs="Times New Roman"/>
          <w:b/>
          <w:color w:val="auto"/>
          <w:sz w:val="28"/>
          <w:szCs w:val="28"/>
        </w:rPr>
        <w:t>5.1. Содержание дисциплины</w:t>
      </w:r>
      <w:bookmarkEnd w:id="11"/>
    </w:p>
    <w:p w14:paraId="58567B72" w14:textId="77777777" w:rsidR="00FC4B13" w:rsidRDefault="00FC4B13">
      <w:pPr>
        <w:pStyle w:val="Default"/>
        <w:spacing w:line="360" w:lineRule="auto"/>
        <w:ind w:firstLine="709"/>
        <w:jc w:val="center"/>
        <w:rPr>
          <w:b/>
          <w:bCs/>
          <w:sz w:val="28"/>
          <w:szCs w:val="28"/>
        </w:rPr>
      </w:pPr>
    </w:p>
    <w:p w14:paraId="08CAA8F9" w14:textId="77777777" w:rsidR="00FC4B13" w:rsidRDefault="00A47D80">
      <w:pPr>
        <w:pStyle w:val="Default"/>
        <w:spacing w:line="360" w:lineRule="auto"/>
        <w:ind w:firstLine="709"/>
        <w:jc w:val="center"/>
        <w:rPr>
          <w:sz w:val="28"/>
          <w:szCs w:val="28"/>
        </w:rPr>
      </w:pPr>
      <w:r>
        <w:rPr>
          <w:b/>
          <w:bCs/>
          <w:sz w:val="28"/>
          <w:szCs w:val="28"/>
        </w:rPr>
        <w:t>Тема 1. Основы бюджетного планирования</w:t>
      </w:r>
    </w:p>
    <w:p w14:paraId="61C102CA" w14:textId="77777777" w:rsidR="00FC4B13" w:rsidRDefault="00A47D80">
      <w:pPr>
        <w:pStyle w:val="Default"/>
        <w:suppressAutoHyphens/>
        <w:spacing w:line="360" w:lineRule="auto"/>
        <w:ind w:firstLine="709"/>
        <w:jc w:val="both"/>
        <w:rPr>
          <w:sz w:val="28"/>
          <w:szCs w:val="28"/>
        </w:rPr>
      </w:pPr>
      <w:r>
        <w:rPr>
          <w:sz w:val="28"/>
          <w:szCs w:val="28"/>
        </w:rPr>
        <w:t xml:space="preserve">Содержание и значение бюджетного планирования. Особенности бюджетного планирования. Субъекты бюджетного планирования. Задачи и принципы бюджетного планирования. Изменение роли бюджетного планирования в условиях реформирования бюджетного процесса на принципах эффективного и ответственного управления общественными финансами. </w:t>
      </w:r>
    </w:p>
    <w:p w14:paraId="02138E97" w14:textId="77777777" w:rsidR="00AE45F1" w:rsidRPr="00A906E3" w:rsidRDefault="00A47D80">
      <w:pPr>
        <w:pStyle w:val="Default"/>
        <w:suppressAutoHyphens/>
        <w:spacing w:line="360" w:lineRule="auto"/>
        <w:ind w:firstLine="709"/>
        <w:jc w:val="both"/>
        <w:rPr>
          <w:sz w:val="28"/>
          <w:szCs w:val="28"/>
        </w:rPr>
      </w:pPr>
      <w:r>
        <w:rPr>
          <w:sz w:val="28"/>
          <w:szCs w:val="28"/>
        </w:rPr>
        <w:lastRenderedPageBreak/>
        <w:t xml:space="preserve">Бюджетные планы, их классификация. Бюджеты публично-правовых образований, специальных (внебюджетных) фондов, сводная бюджетная роспись и кассовый план исполнения бюджета: назначение, общая характеристика. Этапы бюджетного планирования, их характеристика. </w:t>
      </w:r>
    </w:p>
    <w:p w14:paraId="7B90EEC0" w14:textId="77777777" w:rsidR="00D143B9" w:rsidRDefault="00D143B9" w:rsidP="00D143B9">
      <w:pPr>
        <w:pStyle w:val="Default"/>
        <w:suppressAutoHyphens/>
        <w:spacing w:line="360" w:lineRule="auto"/>
        <w:ind w:firstLine="709"/>
        <w:jc w:val="both"/>
        <w:rPr>
          <w:sz w:val="28"/>
          <w:szCs w:val="28"/>
        </w:rPr>
      </w:pPr>
      <w:r>
        <w:rPr>
          <w:sz w:val="28"/>
          <w:szCs w:val="28"/>
        </w:rPr>
        <w:t xml:space="preserve">Оценка качества бюджетного планирования. </w:t>
      </w:r>
    </w:p>
    <w:p w14:paraId="20F8E7DE" w14:textId="77777777" w:rsidR="00FC4B13" w:rsidRDefault="00A47D80">
      <w:pPr>
        <w:pStyle w:val="Default"/>
        <w:suppressAutoHyphens/>
        <w:spacing w:line="360" w:lineRule="auto"/>
        <w:ind w:firstLine="709"/>
        <w:jc w:val="both"/>
        <w:rPr>
          <w:sz w:val="28"/>
          <w:szCs w:val="28"/>
        </w:rPr>
      </w:pPr>
      <w:r>
        <w:rPr>
          <w:sz w:val="28"/>
          <w:szCs w:val="28"/>
        </w:rPr>
        <w:t xml:space="preserve">Информационная база составления проектов бюджетов публично-правовых образований, специальных (внебюджетных) фондов, кассовых планов исполнения бюджетов. Информация прогнозно-стратегического характера. Документы стратегического планирования развития страны, регионов и муниципальных образований как основа для бюджетного планирования. Роль платежного баланса в определении динамики государственного долга Российской Федерации. Значение суверенных резервов в бюджетном планировании. Проблемы использования системы национальных счетов в бюджетном планировании. </w:t>
      </w:r>
    </w:p>
    <w:p w14:paraId="708327D7" w14:textId="47AC26A4" w:rsidR="00AE45F1" w:rsidRPr="00A906E3" w:rsidRDefault="00A47D80" w:rsidP="00AE45F1">
      <w:pPr>
        <w:pStyle w:val="Default"/>
        <w:suppressAutoHyphens/>
        <w:spacing w:line="360" w:lineRule="auto"/>
        <w:ind w:firstLine="709"/>
        <w:jc w:val="both"/>
        <w:rPr>
          <w:sz w:val="28"/>
          <w:szCs w:val="28"/>
        </w:rPr>
      </w:pPr>
      <w:r>
        <w:rPr>
          <w:sz w:val="28"/>
          <w:szCs w:val="28"/>
        </w:rPr>
        <w:t xml:space="preserve">Информация оперативного характера. Применение показателей исполнения бюджета за предшествующие и текущий годы в процессе бюджетного планирования. Расчет ожидаемого исполнения бюджета по доходам, расходам и поступлениям из источников финансирования дефицита бюджета за текущий год. </w:t>
      </w:r>
    </w:p>
    <w:p w14:paraId="1E838D32" w14:textId="4E20D4B0" w:rsidR="000A32B9" w:rsidRDefault="000A32B9" w:rsidP="000A32B9">
      <w:pPr>
        <w:suppressAutoHyphens/>
        <w:spacing w:line="360" w:lineRule="auto"/>
        <w:ind w:firstLine="709"/>
        <w:jc w:val="both"/>
        <w:rPr>
          <w:sz w:val="28"/>
          <w:szCs w:val="28"/>
        </w:rPr>
      </w:pPr>
      <w:r>
        <w:rPr>
          <w:sz w:val="28"/>
          <w:szCs w:val="28"/>
        </w:rPr>
        <w:t>Опыт формирования и использования бюджетных планов</w:t>
      </w:r>
      <w:r w:rsidR="00BC529D">
        <w:rPr>
          <w:sz w:val="28"/>
          <w:szCs w:val="28"/>
        </w:rPr>
        <w:t xml:space="preserve"> в плановой экономике</w:t>
      </w:r>
      <w:r>
        <w:rPr>
          <w:sz w:val="28"/>
          <w:szCs w:val="28"/>
        </w:rPr>
        <w:t>.</w:t>
      </w:r>
    </w:p>
    <w:p w14:paraId="4F7592CD" w14:textId="77777777" w:rsidR="00FC4B13" w:rsidRDefault="00A47D80">
      <w:pPr>
        <w:suppressAutoHyphens/>
        <w:spacing w:line="360" w:lineRule="auto"/>
        <w:ind w:firstLine="709"/>
        <w:jc w:val="both"/>
        <w:rPr>
          <w:sz w:val="28"/>
          <w:szCs w:val="28"/>
        </w:rPr>
      </w:pPr>
      <w:r>
        <w:rPr>
          <w:sz w:val="28"/>
          <w:szCs w:val="28"/>
        </w:rPr>
        <w:t>Зарубежный опыт формирования и использования бюджетных планов.</w:t>
      </w:r>
    </w:p>
    <w:p w14:paraId="6C8DA2AE" w14:textId="2325ECBD" w:rsidR="00FC4B13" w:rsidRDefault="00A47D80">
      <w:pPr>
        <w:suppressAutoHyphens/>
        <w:spacing w:line="360" w:lineRule="auto"/>
        <w:ind w:firstLine="709"/>
        <w:jc w:val="both"/>
        <w:rPr>
          <w:sz w:val="28"/>
          <w:szCs w:val="28"/>
        </w:rPr>
      </w:pPr>
      <w:r>
        <w:rPr>
          <w:sz w:val="28"/>
          <w:szCs w:val="28"/>
        </w:rPr>
        <w:t xml:space="preserve">Бюджетное планирование и устойчивость бюджета. Особенности долгосрочного планирования фискальной устойчивости бюджетов бюджетной системы. Оценка фискального разрыва при бюджетном планировании. Проблемы </w:t>
      </w:r>
      <w:r w:rsidR="000A32B9">
        <w:rPr>
          <w:sz w:val="28"/>
          <w:szCs w:val="28"/>
        </w:rPr>
        <w:t xml:space="preserve">оценки бюджетного пространства и </w:t>
      </w:r>
      <w:r>
        <w:rPr>
          <w:sz w:val="28"/>
          <w:szCs w:val="28"/>
        </w:rPr>
        <w:t>фискального пространства.</w:t>
      </w:r>
    </w:p>
    <w:p w14:paraId="10A6CFBF" w14:textId="77777777" w:rsidR="00FC4B13" w:rsidRDefault="00FC4B13">
      <w:pPr>
        <w:suppressAutoHyphens/>
        <w:spacing w:line="360" w:lineRule="auto"/>
        <w:ind w:firstLine="709"/>
        <w:jc w:val="both"/>
        <w:rPr>
          <w:sz w:val="28"/>
          <w:szCs w:val="28"/>
        </w:rPr>
      </w:pPr>
    </w:p>
    <w:p w14:paraId="6A7C8077" w14:textId="77777777" w:rsidR="00FC4B13" w:rsidRDefault="00A47D80">
      <w:pPr>
        <w:pStyle w:val="Default"/>
        <w:suppressAutoHyphens/>
        <w:spacing w:line="360" w:lineRule="auto"/>
        <w:ind w:firstLine="709"/>
        <w:jc w:val="center"/>
        <w:rPr>
          <w:sz w:val="28"/>
          <w:szCs w:val="28"/>
        </w:rPr>
      </w:pPr>
      <w:r>
        <w:rPr>
          <w:b/>
          <w:bCs/>
          <w:sz w:val="28"/>
          <w:szCs w:val="28"/>
        </w:rPr>
        <w:t>Тема 2. Основы бюджетного прогнозирования</w:t>
      </w:r>
    </w:p>
    <w:p w14:paraId="3BAC4920" w14:textId="00F7DBB1" w:rsidR="00E24669" w:rsidRDefault="00A47D80">
      <w:pPr>
        <w:pStyle w:val="Default"/>
        <w:suppressAutoHyphens/>
        <w:spacing w:line="360" w:lineRule="auto"/>
        <w:ind w:firstLine="709"/>
        <w:jc w:val="both"/>
        <w:rPr>
          <w:sz w:val="28"/>
          <w:szCs w:val="28"/>
        </w:rPr>
      </w:pPr>
      <w:r>
        <w:rPr>
          <w:sz w:val="28"/>
          <w:szCs w:val="28"/>
        </w:rPr>
        <w:t xml:space="preserve">Необходимость и содержание бюджетного прогнозирования. Отличительные черты бюджетного прогнозирования. Взаимосвязь бюджетного прогнозирования, бюджетного программирования и бюджетного планирования. </w:t>
      </w:r>
      <w:r w:rsidR="00E24669">
        <w:rPr>
          <w:sz w:val="28"/>
          <w:szCs w:val="28"/>
        </w:rPr>
        <w:t xml:space="preserve">Задачи </w:t>
      </w:r>
      <w:r>
        <w:rPr>
          <w:sz w:val="28"/>
          <w:szCs w:val="28"/>
        </w:rPr>
        <w:t xml:space="preserve">бюджетного прогнозирования. </w:t>
      </w:r>
    </w:p>
    <w:p w14:paraId="4D0C45D0" w14:textId="6D97DE12" w:rsidR="00E24669" w:rsidRPr="00E24669" w:rsidRDefault="00A47D80" w:rsidP="00E24669">
      <w:pPr>
        <w:pStyle w:val="Default"/>
        <w:suppressAutoHyphens/>
        <w:spacing w:line="360" w:lineRule="auto"/>
        <w:ind w:firstLine="709"/>
        <w:jc w:val="both"/>
        <w:rPr>
          <w:sz w:val="28"/>
          <w:szCs w:val="28"/>
        </w:rPr>
      </w:pPr>
      <w:r>
        <w:rPr>
          <w:sz w:val="28"/>
          <w:szCs w:val="28"/>
        </w:rPr>
        <w:lastRenderedPageBreak/>
        <w:t xml:space="preserve">Правовые основы бюджетного прогнозирования в Российской Федерации. Документы стратегического планирования развития страны, </w:t>
      </w:r>
      <w:r w:rsidR="00E24669">
        <w:rPr>
          <w:sz w:val="28"/>
          <w:szCs w:val="28"/>
        </w:rPr>
        <w:t xml:space="preserve">субъектов Федерации </w:t>
      </w:r>
      <w:r>
        <w:rPr>
          <w:sz w:val="28"/>
          <w:szCs w:val="28"/>
        </w:rPr>
        <w:t>и муниципальных образований как основа для бюджетного прогнозирования.</w:t>
      </w:r>
      <w:r w:rsidR="00CC0C96">
        <w:rPr>
          <w:sz w:val="28"/>
          <w:szCs w:val="28"/>
        </w:rPr>
        <w:t xml:space="preserve"> </w:t>
      </w:r>
      <w:r w:rsidR="00E24669" w:rsidRPr="00A906E3">
        <w:rPr>
          <w:sz w:val="28"/>
          <w:szCs w:val="28"/>
        </w:rPr>
        <w:t>Взаимосвязь бюджетного прогнозирования с макроэкономическим прогнозированием</w:t>
      </w:r>
      <w:r w:rsidR="00E24669">
        <w:rPr>
          <w:sz w:val="28"/>
          <w:szCs w:val="28"/>
        </w:rPr>
        <w:t xml:space="preserve">. </w:t>
      </w:r>
    </w:p>
    <w:p w14:paraId="22A6A8A0" w14:textId="762F3EE3" w:rsidR="00E24669" w:rsidRDefault="00A47D80">
      <w:pPr>
        <w:pStyle w:val="Default"/>
        <w:suppressAutoHyphens/>
        <w:spacing w:line="360" w:lineRule="auto"/>
        <w:ind w:firstLine="709"/>
        <w:jc w:val="both"/>
        <w:rPr>
          <w:sz w:val="28"/>
          <w:szCs w:val="28"/>
        </w:rPr>
      </w:pPr>
      <w:r>
        <w:rPr>
          <w:sz w:val="28"/>
          <w:szCs w:val="28"/>
        </w:rPr>
        <w:t xml:space="preserve">Классификация методов бюджетного прогнозирования. </w:t>
      </w:r>
      <w:r w:rsidR="00E24669">
        <w:rPr>
          <w:sz w:val="28"/>
          <w:szCs w:val="28"/>
        </w:rPr>
        <w:t xml:space="preserve">Количественные и качественные методы бюджетного прогнозирования. </w:t>
      </w:r>
      <w:r>
        <w:rPr>
          <w:sz w:val="28"/>
          <w:szCs w:val="28"/>
        </w:rPr>
        <w:t>Эвристические методы, условия их использования. Статистические и экономико-математические методы, границы и проблемы использования. Экономические индикаторы. Тренды и их значение в прогнозировании.</w:t>
      </w:r>
      <w:r w:rsidR="008D3858">
        <w:rPr>
          <w:sz w:val="28"/>
          <w:szCs w:val="28"/>
        </w:rPr>
        <w:t xml:space="preserve"> Сценарный подход. </w:t>
      </w:r>
    </w:p>
    <w:p w14:paraId="0D830845" w14:textId="16A71393" w:rsidR="00FC4B13" w:rsidRDefault="00A47D80">
      <w:pPr>
        <w:pStyle w:val="Default"/>
        <w:suppressAutoHyphens/>
        <w:spacing w:line="360" w:lineRule="auto"/>
        <w:ind w:firstLine="709"/>
        <w:jc w:val="both"/>
        <w:rPr>
          <w:sz w:val="28"/>
          <w:szCs w:val="28"/>
        </w:rPr>
      </w:pPr>
      <w:r>
        <w:rPr>
          <w:sz w:val="28"/>
          <w:szCs w:val="28"/>
        </w:rPr>
        <w:t xml:space="preserve">Методика прогнозирования поступления доходов в бюджет. Особенности применения метода детерминирования при прогнозировании расходов бюджета. </w:t>
      </w:r>
    </w:p>
    <w:p w14:paraId="76E0F250" w14:textId="77777777" w:rsidR="00FC4B13" w:rsidRDefault="00A47D80">
      <w:pPr>
        <w:pStyle w:val="Default"/>
        <w:suppressAutoHyphens/>
        <w:spacing w:line="360" w:lineRule="auto"/>
        <w:ind w:firstLine="709"/>
        <w:jc w:val="both"/>
        <w:rPr>
          <w:sz w:val="28"/>
          <w:szCs w:val="28"/>
        </w:rPr>
      </w:pPr>
      <w:r>
        <w:rPr>
          <w:sz w:val="28"/>
          <w:szCs w:val="28"/>
        </w:rPr>
        <w:t xml:space="preserve">Классификация бюджетных прогнозов. Содержание бюджетных прогнозов. Принципы бюджетного прогнозирования. Этапы разработки бюджетных прогнозов. </w:t>
      </w:r>
    </w:p>
    <w:p w14:paraId="2EBCF08F" w14:textId="5E94F7B0" w:rsidR="00FC4B13" w:rsidRDefault="00A47D80">
      <w:pPr>
        <w:suppressAutoHyphens/>
        <w:spacing w:line="360" w:lineRule="auto"/>
        <w:ind w:firstLine="709"/>
        <w:jc w:val="both"/>
        <w:rPr>
          <w:sz w:val="28"/>
          <w:szCs w:val="28"/>
        </w:rPr>
      </w:pPr>
      <w:r>
        <w:rPr>
          <w:sz w:val="28"/>
          <w:szCs w:val="28"/>
        </w:rPr>
        <w:t>Проблемы составления и использования бюджетных прогнозов в Российской Федерации в условиях санкционной экономики. Зарубежный опыт формирования и использования бюджетных прогнозов.</w:t>
      </w:r>
      <w:r w:rsidR="006D3CB6">
        <w:rPr>
          <w:sz w:val="28"/>
          <w:szCs w:val="28"/>
        </w:rPr>
        <w:t xml:space="preserve"> </w:t>
      </w:r>
    </w:p>
    <w:p w14:paraId="13EF166C" w14:textId="1D91CD1E" w:rsidR="0023409C" w:rsidRDefault="00294946">
      <w:pPr>
        <w:suppressAutoHyphens/>
        <w:spacing w:line="360" w:lineRule="auto"/>
        <w:ind w:firstLine="709"/>
        <w:jc w:val="both"/>
        <w:rPr>
          <w:sz w:val="28"/>
          <w:szCs w:val="28"/>
        </w:rPr>
      </w:pPr>
      <w:r>
        <w:rPr>
          <w:sz w:val="28"/>
          <w:szCs w:val="28"/>
        </w:rPr>
        <w:t>Оценка качества</w:t>
      </w:r>
      <w:r w:rsidR="0023409C">
        <w:rPr>
          <w:sz w:val="28"/>
          <w:szCs w:val="28"/>
        </w:rPr>
        <w:t xml:space="preserve"> бюджетного прогнозирования.</w:t>
      </w:r>
    </w:p>
    <w:p w14:paraId="21655D6A" w14:textId="77777777" w:rsidR="00FC4B13" w:rsidRDefault="00FC4B13" w:rsidP="004F1011">
      <w:pPr>
        <w:suppressAutoHyphens/>
        <w:spacing w:line="360" w:lineRule="auto"/>
        <w:jc w:val="both"/>
        <w:rPr>
          <w:sz w:val="28"/>
          <w:szCs w:val="28"/>
        </w:rPr>
      </w:pPr>
    </w:p>
    <w:p w14:paraId="48BD7F94" w14:textId="77777777" w:rsidR="00FC4B13" w:rsidRDefault="00A47D80" w:rsidP="00A906E3">
      <w:pPr>
        <w:pStyle w:val="Default"/>
        <w:suppressAutoHyphens/>
        <w:spacing w:line="360" w:lineRule="auto"/>
        <w:ind w:firstLine="709"/>
        <w:jc w:val="center"/>
        <w:rPr>
          <w:b/>
          <w:sz w:val="28"/>
          <w:szCs w:val="28"/>
        </w:rPr>
      </w:pPr>
      <w:r>
        <w:rPr>
          <w:b/>
          <w:sz w:val="28"/>
          <w:szCs w:val="28"/>
        </w:rPr>
        <w:t>Тема 3. Основы прогнозирования поступлений в бюджет</w:t>
      </w:r>
    </w:p>
    <w:p w14:paraId="7C619033" w14:textId="465A9133" w:rsidR="008D3858" w:rsidRDefault="00A47D80" w:rsidP="004F1011">
      <w:pPr>
        <w:pStyle w:val="Default"/>
        <w:suppressAutoHyphens/>
        <w:spacing w:line="360" w:lineRule="auto"/>
        <w:ind w:firstLine="709"/>
        <w:jc w:val="both"/>
        <w:rPr>
          <w:sz w:val="28"/>
          <w:szCs w:val="28"/>
        </w:rPr>
      </w:pPr>
      <w:r>
        <w:rPr>
          <w:sz w:val="28"/>
          <w:szCs w:val="28"/>
        </w:rPr>
        <w:t xml:space="preserve">Состав информации, используемой при расчете поступления доходов в бюджет. Расчет ожидаемого исполнения бюджета по доходам в текущем году. Оценка уровня собираемости налогов и недоимки по налоговым платежам в бюджет. Применение индексов-дефляторов для обеспечения обоснованности расчетов проекта бюджета по доходам. </w:t>
      </w:r>
      <w:r w:rsidR="004F1011">
        <w:rPr>
          <w:sz w:val="28"/>
          <w:szCs w:val="28"/>
        </w:rPr>
        <w:t>Значение</w:t>
      </w:r>
      <w:r w:rsidR="008D3858">
        <w:rPr>
          <w:sz w:val="28"/>
          <w:szCs w:val="28"/>
        </w:rPr>
        <w:t xml:space="preserve"> информационных технологий в прогнозировании поступлений доходов в бюджет.</w:t>
      </w:r>
    </w:p>
    <w:p w14:paraId="6D4E1B2B" w14:textId="77777777" w:rsidR="00FC4B13" w:rsidRPr="002D6142" w:rsidRDefault="00A47D80">
      <w:pPr>
        <w:pStyle w:val="Default"/>
        <w:suppressAutoHyphens/>
        <w:spacing w:line="360" w:lineRule="auto"/>
        <w:ind w:firstLine="709"/>
        <w:jc w:val="both"/>
        <w:rPr>
          <w:sz w:val="28"/>
          <w:szCs w:val="28"/>
        </w:rPr>
      </w:pPr>
      <w:r>
        <w:rPr>
          <w:sz w:val="28"/>
          <w:szCs w:val="28"/>
        </w:rPr>
        <w:t xml:space="preserve">Методика прогнозирования налоговых доходов бюджета: выбор метода расчета и базового периода, определение налоговой базы, расчет поступлений налогов. Средняя расчетная ставка, порядок ее исчисления и применения. Стоимостная оценка </w:t>
      </w:r>
      <w:r>
        <w:rPr>
          <w:sz w:val="28"/>
          <w:szCs w:val="28"/>
        </w:rPr>
        <w:lastRenderedPageBreak/>
        <w:t xml:space="preserve">последствий введения (отмены) налоговых льгот. Учет переплаты и недоимки по платежам в бюджет и уровня </w:t>
      </w:r>
      <w:r w:rsidRPr="002D6142">
        <w:rPr>
          <w:sz w:val="28"/>
          <w:szCs w:val="28"/>
        </w:rPr>
        <w:t xml:space="preserve">собираемости налогов в процессе планирования. </w:t>
      </w:r>
    </w:p>
    <w:p w14:paraId="68753EB9" w14:textId="762A36CF" w:rsidR="00FC4B13" w:rsidRDefault="00A47D80" w:rsidP="00E96C09">
      <w:pPr>
        <w:pStyle w:val="Default"/>
        <w:suppressAutoHyphens/>
        <w:spacing w:line="360" w:lineRule="auto"/>
        <w:ind w:firstLine="709"/>
        <w:jc w:val="both"/>
        <w:rPr>
          <w:sz w:val="28"/>
          <w:szCs w:val="28"/>
        </w:rPr>
      </w:pPr>
      <w:r w:rsidRPr="002D6142">
        <w:rPr>
          <w:sz w:val="28"/>
          <w:szCs w:val="28"/>
        </w:rPr>
        <w:t>Основы прогнозирования поступления нало</w:t>
      </w:r>
      <w:r w:rsidR="00CB5CE5" w:rsidRPr="002D6142">
        <w:rPr>
          <w:sz w:val="28"/>
          <w:szCs w:val="28"/>
        </w:rPr>
        <w:t>г</w:t>
      </w:r>
      <w:r w:rsidR="007727E5">
        <w:rPr>
          <w:sz w:val="28"/>
          <w:szCs w:val="28"/>
        </w:rPr>
        <w:t>а</w:t>
      </w:r>
      <w:r w:rsidRPr="002D6142">
        <w:rPr>
          <w:sz w:val="28"/>
          <w:szCs w:val="28"/>
        </w:rPr>
        <w:t xml:space="preserve"> на прибыль </w:t>
      </w:r>
      <w:r w:rsidR="00CB5CE5" w:rsidRPr="002D6142">
        <w:rPr>
          <w:sz w:val="28"/>
          <w:szCs w:val="28"/>
        </w:rPr>
        <w:t>организаций</w:t>
      </w:r>
      <w:r w:rsidR="00704CCA">
        <w:rPr>
          <w:rFonts w:ascii="-webkit-standard" w:hAnsi="-webkit-standard"/>
          <w:sz w:val="27"/>
          <w:szCs w:val="27"/>
        </w:rPr>
        <w:t xml:space="preserve">. </w:t>
      </w:r>
      <w:r w:rsidR="00704CCA" w:rsidRPr="00704CCA">
        <w:rPr>
          <w:sz w:val="28"/>
          <w:szCs w:val="28"/>
        </w:rPr>
        <w:t>Особенности прогнозирования поступлений по специальным налоговым режимам</w:t>
      </w:r>
      <w:r w:rsidR="00704CCA">
        <w:rPr>
          <w:sz w:val="28"/>
          <w:szCs w:val="28"/>
        </w:rPr>
        <w:t xml:space="preserve">. </w:t>
      </w:r>
      <w:r w:rsidRPr="002D6142">
        <w:rPr>
          <w:sz w:val="28"/>
          <w:szCs w:val="28"/>
        </w:rPr>
        <w:t>О</w:t>
      </w:r>
      <w:r>
        <w:rPr>
          <w:sz w:val="28"/>
          <w:szCs w:val="28"/>
        </w:rPr>
        <w:t xml:space="preserve">собенности прогнозирования поступления налога на доходы физических лиц. Расчет стоимости имущества и поступлений налогов на имущество организаций и физических лиц. Прогнозирование поступлений платежей за пользование природными ресурсами. Особенности прогнозирования косвенных налогов. </w:t>
      </w:r>
    </w:p>
    <w:p w14:paraId="74F43404" w14:textId="77777777" w:rsidR="00FC4B13" w:rsidRDefault="00A47D80">
      <w:pPr>
        <w:suppressAutoHyphens/>
        <w:spacing w:line="360" w:lineRule="auto"/>
        <w:ind w:firstLine="709"/>
        <w:jc w:val="both"/>
        <w:rPr>
          <w:sz w:val="28"/>
          <w:szCs w:val="28"/>
        </w:rPr>
      </w:pPr>
      <w:r>
        <w:rPr>
          <w:sz w:val="28"/>
          <w:szCs w:val="28"/>
        </w:rPr>
        <w:t>Методика прогнозирования неналоговых доходов бюджета. Расчет поступления доходов от имущества, находящегося в государственной и муниципальной собственности. Определение доходов от внешнеэкономической деятельности.</w:t>
      </w:r>
    </w:p>
    <w:p w14:paraId="577C8479" w14:textId="64688B97" w:rsidR="00FC4B13" w:rsidRDefault="00A47D80">
      <w:pPr>
        <w:suppressAutoHyphens/>
        <w:spacing w:line="360" w:lineRule="auto"/>
        <w:ind w:firstLine="709"/>
        <w:jc w:val="both"/>
        <w:rPr>
          <w:sz w:val="28"/>
          <w:szCs w:val="28"/>
        </w:rPr>
      </w:pPr>
      <w:r>
        <w:rPr>
          <w:sz w:val="28"/>
          <w:szCs w:val="28"/>
        </w:rPr>
        <w:t xml:space="preserve">Значение инвестиционной стратегии суверенных фондов для прогнозирования поступлений в бюджет. Проблемы прогнозирования нефтегазовых доходов в бюджет. </w:t>
      </w:r>
    </w:p>
    <w:p w14:paraId="2ABDA193" w14:textId="19C00503" w:rsidR="00FC4B13" w:rsidRDefault="00A47D80" w:rsidP="006C392C">
      <w:pPr>
        <w:suppressAutoHyphens/>
        <w:spacing w:line="360" w:lineRule="auto"/>
        <w:ind w:firstLine="709"/>
        <w:jc w:val="both"/>
        <w:rPr>
          <w:sz w:val="28"/>
          <w:szCs w:val="28"/>
        </w:rPr>
      </w:pPr>
      <w:r>
        <w:rPr>
          <w:sz w:val="28"/>
          <w:szCs w:val="28"/>
        </w:rPr>
        <w:t>Проблемы осуществления государственных и муниципальных заимствований для планирования и прогнозирования поступлений по источникам финансирования дефицита бюджета в условиях санкционной экономики.</w:t>
      </w:r>
    </w:p>
    <w:p w14:paraId="4843A5F9" w14:textId="77777777" w:rsidR="004F1011" w:rsidRDefault="004F1011" w:rsidP="00A906E3">
      <w:pPr>
        <w:pStyle w:val="Default"/>
        <w:suppressAutoHyphens/>
        <w:spacing w:line="360" w:lineRule="auto"/>
        <w:ind w:firstLine="709"/>
        <w:jc w:val="center"/>
        <w:rPr>
          <w:b/>
          <w:bCs/>
          <w:sz w:val="28"/>
          <w:szCs w:val="28"/>
        </w:rPr>
      </w:pPr>
    </w:p>
    <w:p w14:paraId="47EC461D" w14:textId="1B813E67" w:rsidR="00FC4B13" w:rsidRDefault="00A47D80" w:rsidP="00A906E3">
      <w:pPr>
        <w:pStyle w:val="Default"/>
        <w:suppressAutoHyphens/>
        <w:spacing w:line="360" w:lineRule="auto"/>
        <w:ind w:firstLine="709"/>
        <w:jc w:val="center"/>
        <w:rPr>
          <w:sz w:val="28"/>
          <w:szCs w:val="28"/>
        </w:rPr>
      </w:pPr>
      <w:r>
        <w:rPr>
          <w:b/>
          <w:bCs/>
          <w:sz w:val="28"/>
          <w:szCs w:val="28"/>
        </w:rPr>
        <w:t>Тема 4. Основы планирования бюджетных ассигнований</w:t>
      </w:r>
    </w:p>
    <w:p w14:paraId="04BCA7AD" w14:textId="768CFFCE" w:rsidR="00FC233C" w:rsidRDefault="00A47D80">
      <w:pPr>
        <w:pStyle w:val="Default"/>
        <w:suppressAutoHyphens/>
        <w:spacing w:line="360" w:lineRule="auto"/>
        <w:ind w:firstLine="709"/>
        <w:jc w:val="both"/>
        <w:rPr>
          <w:sz w:val="28"/>
          <w:szCs w:val="28"/>
        </w:rPr>
      </w:pPr>
      <w:r>
        <w:rPr>
          <w:sz w:val="28"/>
          <w:szCs w:val="28"/>
        </w:rPr>
        <w:t>Особенности планирования расходов на финансирование целевых программ. Формирование бюджета в программном формате. Особенности планирования расходов на финансирование национальных проектов</w:t>
      </w:r>
      <w:r w:rsidR="00D434AD">
        <w:rPr>
          <w:sz w:val="28"/>
          <w:szCs w:val="28"/>
        </w:rPr>
        <w:t>, в том числе</w:t>
      </w:r>
      <w:r w:rsidR="00105CDC">
        <w:rPr>
          <w:sz w:val="28"/>
          <w:szCs w:val="28"/>
        </w:rPr>
        <w:t xml:space="preserve"> </w:t>
      </w:r>
      <w:r w:rsidR="00D434AD">
        <w:rPr>
          <w:sz w:val="28"/>
          <w:szCs w:val="28"/>
        </w:rPr>
        <w:t xml:space="preserve">национальных проектов </w:t>
      </w:r>
      <w:r w:rsidR="00D434AD" w:rsidRPr="00A906E3">
        <w:rPr>
          <w:sz w:val="28"/>
          <w:szCs w:val="28"/>
        </w:rPr>
        <w:t>по обеспечению технологического лидерства</w:t>
      </w:r>
      <w:r w:rsidR="00D434AD">
        <w:rPr>
          <w:sz w:val="28"/>
          <w:szCs w:val="28"/>
        </w:rPr>
        <w:t xml:space="preserve">. </w:t>
      </w:r>
    </w:p>
    <w:p w14:paraId="21AF20C3" w14:textId="77777777" w:rsidR="00FC4B13" w:rsidRDefault="00A47D80">
      <w:pPr>
        <w:pStyle w:val="Default"/>
        <w:suppressAutoHyphens/>
        <w:spacing w:line="360" w:lineRule="auto"/>
        <w:ind w:firstLine="709"/>
        <w:jc w:val="both"/>
        <w:rPr>
          <w:sz w:val="28"/>
          <w:szCs w:val="28"/>
        </w:rPr>
      </w:pPr>
      <w:r>
        <w:rPr>
          <w:sz w:val="28"/>
          <w:szCs w:val="28"/>
        </w:rPr>
        <w:t>Этапы составления государственных программ Российской Федерации. Разработка цели, задач, сроков, этапов реализации, системы проектных и процессных мероприятий. Планирование ресурсного обеспечения программы. Оценка ожидаемой эффективности, социально-экономических последствий от реализации программы. Составление бюджетной заявки на финансирование государственных программ Российской Федерации. Формирование проекта перечня государственных программ Российской Федерации. Порядок отбора программ к финансированию из бюджета.</w:t>
      </w:r>
    </w:p>
    <w:p w14:paraId="6514346C" w14:textId="69B97AB1" w:rsidR="00FC233C" w:rsidRDefault="00AE45F1" w:rsidP="00FC233C">
      <w:pPr>
        <w:pStyle w:val="Default"/>
        <w:suppressAutoHyphens/>
        <w:spacing w:line="360" w:lineRule="auto"/>
        <w:ind w:firstLine="709"/>
        <w:jc w:val="both"/>
        <w:rPr>
          <w:sz w:val="28"/>
          <w:szCs w:val="28"/>
        </w:rPr>
      </w:pPr>
      <w:r>
        <w:rPr>
          <w:sz w:val="28"/>
          <w:szCs w:val="28"/>
        </w:rPr>
        <w:lastRenderedPageBreak/>
        <w:t>З</w:t>
      </w:r>
      <w:r w:rsidRPr="00A906E3">
        <w:rPr>
          <w:sz w:val="28"/>
          <w:szCs w:val="28"/>
        </w:rPr>
        <w:t>н</w:t>
      </w:r>
      <w:r>
        <w:rPr>
          <w:sz w:val="28"/>
          <w:szCs w:val="28"/>
        </w:rPr>
        <w:t xml:space="preserve">ачение </w:t>
      </w:r>
      <w:r w:rsidR="00FC233C">
        <w:rPr>
          <w:sz w:val="28"/>
          <w:szCs w:val="28"/>
        </w:rPr>
        <w:t xml:space="preserve">государственных информационных систем при планировании ресурсного обеспечения государственных программ Российской Федерации и национальных проектов. </w:t>
      </w:r>
    </w:p>
    <w:p w14:paraId="5688A185" w14:textId="77777777" w:rsidR="00FC4B13" w:rsidRDefault="00A47D80">
      <w:pPr>
        <w:pStyle w:val="Default"/>
        <w:suppressAutoHyphens/>
        <w:spacing w:line="360" w:lineRule="auto"/>
        <w:ind w:firstLine="709"/>
        <w:jc w:val="both"/>
        <w:rPr>
          <w:sz w:val="28"/>
          <w:szCs w:val="28"/>
        </w:rPr>
      </w:pPr>
      <w:r>
        <w:rPr>
          <w:sz w:val="28"/>
          <w:szCs w:val="28"/>
        </w:rPr>
        <w:t xml:space="preserve">Особенности планирования ассигнований на финансирование государственных программ субъектов Российской Федерации и муниципальных программ. </w:t>
      </w:r>
    </w:p>
    <w:p w14:paraId="52A94C7F" w14:textId="77777777" w:rsidR="00FC4B13" w:rsidRDefault="00A47D80">
      <w:pPr>
        <w:pStyle w:val="Default"/>
        <w:suppressAutoHyphens/>
        <w:spacing w:line="360" w:lineRule="auto"/>
        <w:ind w:firstLine="709"/>
        <w:jc w:val="both"/>
        <w:rPr>
          <w:sz w:val="28"/>
          <w:szCs w:val="28"/>
        </w:rPr>
      </w:pPr>
      <w:r>
        <w:rPr>
          <w:sz w:val="28"/>
          <w:szCs w:val="28"/>
        </w:rPr>
        <w:t>Зарубежный опыт программно-целевого планирования.</w:t>
      </w:r>
    </w:p>
    <w:p w14:paraId="43E89487" w14:textId="77777777" w:rsidR="00FC4B13" w:rsidRDefault="00A47D80">
      <w:pPr>
        <w:pStyle w:val="Default"/>
        <w:suppressAutoHyphens/>
        <w:spacing w:line="360" w:lineRule="auto"/>
        <w:ind w:firstLine="709"/>
        <w:jc w:val="both"/>
        <w:rPr>
          <w:sz w:val="28"/>
          <w:szCs w:val="28"/>
        </w:rPr>
      </w:pPr>
      <w:r>
        <w:rPr>
          <w:sz w:val="28"/>
          <w:szCs w:val="28"/>
        </w:rPr>
        <w:t xml:space="preserve">Методические особенности планирования бюджетных ассигнований: факторы, определяющие порядок расчета бюджетных ассигнований на различные цели; учет конкурсных начал размещения государственных и муниципальных заказов; определение объема финансирования с учетом изменения сети, штатов, контингента. </w:t>
      </w:r>
    </w:p>
    <w:p w14:paraId="54B18940" w14:textId="77777777" w:rsidR="00FC4B13" w:rsidRDefault="00A47D80">
      <w:pPr>
        <w:pStyle w:val="Default"/>
        <w:suppressAutoHyphens/>
        <w:spacing w:line="360" w:lineRule="auto"/>
        <w:ind w:firstLine="709"/>
        <w:jc w:val="both"/>
        <w:rPr>
          <w:sz w:val="28"/>
          <w:szCs w:val="28"/>
        </w:rPr>
      </w:pPr>
      <w:r>
        <w:rPr>
          <w:sz w:val="28"/>
          <w:szCs w:val="28"/>
        </w:rPr>
        <w:t xml:space="preserve">Особенности планирования бюджетных ассигнований на оказание государственных и муниципальных услуг. Государственное (муниципальное) задание, его значение при планировании бюджетных ассигнований на оказание государственных и муниципальных услуг. Проблемы использования нормативов при планировании бюджетных ассигнований на оказание государственных и муниципальных услуг. </w:t>
      </w:r>
    </w:p>
    <w:p w14:paraId="39EB4E84" w14:textId="77777777" w:rsidR="00FC4B13" w:rsidRDefault="00A47D80">
      <w:pPr>
        <w:pStyle w:val="Default"/>
        <w:suppressAutoHyphens/>
        <w:spacing w:line="360" w:lineRule="auto"/>
        <w:ind w:firstLine="709"/>
        <w:jc w:val="both"/>
        <w:rPr>
          <w:sz w:val="28"/>
          <w:szCs w:val="28"/>
        </w:rPr>
      </w:pPr>
      <w:r>
        <w:rPr>
          <w:sz w:val="28"/>
          <w:szCs w:val="28"/>
        </w:rPr>
        <w:t xml:space="preserve">Методологические и организационные основы планирования бюджетных инвестиций. Методика планирования бюджетных инвестиций: оценка эффективности инвестиционных проектов, измерение проектной стоимости. Срок окупаемости, временная норма доходности, рентабельность. Сопоставление распределенных во времени финансовых результатов с суммами инвестиций. Учет фактора неопределенности при планировании долгосрочных инвестиционных вложений. </w:t>
      </w:r>
    </w:p>
    <w:p w14:paraId="132FF7DF" w14:textId="72A5C818" w:rsidR="00FC4B13" w:rsidRDefault="00A47D80">
      <w:pPr>
        <w:pStyle w:val="Default"/>
        <w:suppressAutoHyphens/>
        <w:spacing w:line="360" w:lineRule="auto"/>
        <w:ind w:firstLine="709"/>
        <w:jc w:val="both"/>
        <w:rPr>
          <w:sz w:val="28"/>
          <w:szCs w:val="28"/>
        </w:rPr>
      </w:pPr>
      <w:r>
        <w:rPr>
          <w:sz w:val="28"/>
          <w:szCs w:val="28"/>
        </w:rPr>
        <w:t xml:space="preserve">Обоснование и выбор механизма финансирования капитальных вложений из бюджета: бюджет развития, инвестиционный фонд, федеральные, региональные и муниципальные инвестиционные программы, инвестиционно-заемные системы и др. </w:t>
      </w:r>
    </w:p>
    <w:p w14:paraId="092C1FBF" w14:textId="5CF0E59F" w:rsidR="004D755E" w:rsidRDefault="00A47D80" w:rsidP="00020491">
      <w:pPr>
        <w:pStyle w:val="Default"/>
        <w:suppressAutoHyphens/>
        <w:spacing w:line="360" w:lineRule="auto"/>
        <w:ind w:firstLine="709"/>
        <w:jc w:val="both"/>
        <w:rPr>
          <w:sz w:val="28"/>
          <w:szCs w:val="28"/>
        </w:rPr>
      </w:pPr>
      <w:r>
        <w:rPr>
          <w:sz w:val="28"/>
          <w:szCs w:val="28"/>
        </w:rPr>
        <w:t>Определение объема бюджетных ассигнований на обслуживание государственного и муниципального долга. Особенности отражения в проекте бюджета расходов на погашение основной суммы государственного и муниципального долга.</w:t>
      </w:r>
    </w:p>
    <w:p w14:paraId="162A6427" w14:textId="77777777" w:rsidR="00FC4B13" w:rsidRDefault="00FC4B13">
      <w:pPr>
        <w:pStyle w:val="Default"/>
        <w:suppressAutoHyphens/>
        <w:spacing w:line="360" w:lineRule="auto"/>
        <w:ind w:firstLine="709"/>
        <w:jc w:val="both"/>
        <w:rPr>
          <w:sz w:val="28"/>
          <w:szCs w:val="28"/>
        </w:rPr>
      </w:pPr>
    </w:p>
    <w:p w14:paraId="7350FAC4" w14:textId="77777777" w:rsidR="00FC4B13" w:rsidRDefault="00A47D80">
      <w:pPr>
        <w:pStyle w:val="Default"/>
        <w:suppressAutoHyphens/>
        <w:spacing w:line="360" w:lineRule="auto"/>
        <w:ind w:firstLine="709"/>
        <w:jc w:val="both"/>
        <w:rPr>
          <w:sz w:val="28"/>
          <w:szCs w:val="28"/>
        </w:rPr>
      </w:pPr>
      <w:r>
        <w:rPr>
          <w:b/>
          <w:bCs/>
          <w:sz w:val="28"/>
          <w:szCs w:val="28"/>
        </w:rPr>
        <w:lastRenderedPageBreak/>
        <w:t xml:space="preserve">Тема 5. Организационно-методические основы составления, рассмотрения, утверждения и внесения изменений в бюджеты бюджетной системы Российской Федерации </w:t>
      </w:r>
    </w:p>
    <w:p w14:paraId="04B11FCD" w14:textId="77777777" w:rsidR="00FC4B13" w:rsidRDefault="00A47D80">
      <w:pPr>
        <w:pStyle w:val="Default"/>
        <w:suppressAutoHyphens/>
        <w:spacing w:line="360" w:lineRule="auto"/>
        <w:ind w:firstLine="709"/>
        <w:jc w:val="both"/>
        <w:rPr>
          <w:sz w:val="28"/>
          <w:szCs w:val="28"/>
        </w:rPr>
      </w:pPr>
      <w:r>
        <w:rPr>
          <w:sz w:val="28"/>
          <w:szCs w:val="28"/>
        </w:rPr>
        <w:t xml:space="preserve">Порядок составления проекта федерального бюджета: характеристика нормативной базы, регулирующей составление проекта федерального бюджета; анализ организационно-методических основ составления проекта федерального бюджета; рассмотрение разногласий по показателям проекта федерального бюджета. Порядок подготовки материалов к проекту федерального бюджета субъектами бюджетного планирования. Реестры расходных обязательств и обоснования бюджетных ассигнований. </w:t>
      </w:r>
    </w:p>
    <w:p w14:paraId="1A1DB2D9" w14:textId="77777777" w:rsidR="00FC4B13" w:rsidRDefault="00A47D80">
      <w:pPr>
        <w:pStyle w:val="Default"/>
        <w:suppressAutoHyphens/>
        <w:spacing w:line="360" w:lineRule="auto"/>
        <w:ind w:firstLine="709"/>
        <w:jc w:val="both"/>
        <w:rPr>
          <w:sz w:val="28"/>
          <w:szCs w:val="28"/>
        </w:rPr>
      </w:pPr>
      <w:r>
        <w:rPr>
          <w:sz w:val="28"/>
          <w:szCs w:val="28"/>
        </w:rPr>
        <w:t xml:space="preserve">Роль Правительственной комиссии по бюджетным проектировкам на очередной финансовый год и плановый период в формировании проекта федерального бюджета и решении разногласий. </w:t>
      </w:r>
    </w:p>
    <w:p w14:paraId="0062EB3A" w14:textId="77777777" w:rsidR="00FC4B13" w:rsidRDefault="00A47D80">
      <w:pPr>
        <w:pStyle w:val="Default"/>
        <w:suppressAutoHyphens/>
        <w:spacing w:line="360" w:lineRule="auto"/>
        <w:ind w:firstLine="709"/>
        <w:jc w:val="both"/>
        <w:rPr>
          <w:sz w:val="28"/>
          <w:szCs w:val="28"/>
        </w:rPr>
      </w:pPr>
      <w:r>
        <w:rPr>
          <w:sz w:val="28"/>
          <w:szCs w:val="28"/>
        </w:rPr>
        <w:t xml:space="preserve">Порядок рассмотрения проекта федерального бюджета Правительством Российской Федерации. </w:t>
      </w:r>
    </w:p>
    <w:p w14:paraId="6DE6D2FB" w14:textId="77777777" w:rsidR="00FC4B13" w:rsidRDefault="00A47D80">
      <w:pPr>
        <w:pStyle w:val="Default"/>
        <w:suppressAutoHyphens/>
        <w:spacing w:line="360" w:lineRule="auto"/>
        <w:ind w:firstLine="709"/>
        <w:jc w:val="both"/>
        <w:rPr>
          <w:sz w:val="28"/>
          <w:szCs w:val="28"/>
        </w:rPr>
      </w:pPr>
      <w:r>
        <w:rPr>
          <w:sz w:val="28"/>
          <w:szCs w:val="28"/>
        </w:rPr>
        <w:t>Механизм рассмотрения и утверждения Федеральным Собранием Российской Федерации проекта федерального закона «О федеральном бюджете на очередной финансовый год и плановый период».</w:t>
      </w:r>
    </w:p>
    <w:p w14:paraId="4B38C8E4" w14:textId="77777777" w:rsidR="00FC4B13" w:rsidRDefault="00A47D80">
      <w:pPr>
        <w:pStyle w:val="Default"/>
        <w:suppressAutoHyphens/>
        <w:spacing w:line="360" w:lineRule="auto"/>
        <w:ind w:firstLine="709"/>
        <w:jc w:val="both"/>
        <w:rPr>
          <w:sz w:val="28"/>
          <w:szCs w:val="28"/>
        </w:rPr>
      </w:pPr>
      <w:r>
        <w:rPr>
          <w:sz w:val="28"/>
          <w:szCs w:val="28"/>
        </w:rPr>
        <w:t>Порядок внесения изменений в федеральный закон о федеральном бюджете на текущий финансовый год и плановый период.</w:t>
      </w:r>
    </w:p>
    <w:p w14:paraId="5C7FB5A8" w14:textId="77777777" w:rsidR="00FC4B13" w:rsidRDefault="00A47D80">
      <w:pPr>
        <w:pStyle w:val="Default"/>
        <w:suppressAutoHyphens/>
        <w:spacing w:line="360" w:lineRule="auto"/>
        <w:ind w:firstLine="709"/>
        <w:jc w:val="both"/>
        <w:rPr>
          <w:sz w:val="28"/>
          <w:szCs w:val="28"/>
        </w:rPr>
      </w:pPr>
      <w:r>
        <w:rPr>
          <w:sz w:val="28"/>
          <w:szCs w:val="28"/>
        </w:rPr>
        <w:t>Основы составления, рассмотрения, утверждения и внесения изменений в бюджеты субъектов Российской Федерации. Порядок согласования показателей прогноза социально-экономического развития. Характеристика показателей и сведений, доводимых Министерством финансов Российской Федерации субъектам Российской Федерации для составления проекта бюджета субъекта Российской Федерации. Функции законодательных и исполнительных органов власти субъектов Российской Федерации в процессе составления, рассмотрения и утверждения проекта регионального бюджета. Порядок внесения изменений в закон субъекта Российской Федерации о бюджете субъекта Российской Федерации.</w:t>
      </w:r>
    </w:p>
    <w:p w14:paraId="2A68DE47" w14:textId="77777777" w:rsidR="00FC4B13" w:rsidRDefault="00A47D80">
      <w:pPr>
        <w:suppressAutoHyphens/>
        <w:spacing w:line="360" w:lineRule="auto"/>
        <w:ind w:firstLine="709"/>
        <w:jc w:val="both"/>
        <w:rPr>
          <w:sz w:val="28"/>
          <w:szCs w:val="28"/>
        </w:rPr>
      </w:pPr>
      <w:r>
        <w:rPr>
          <w:sz w:val="28"/>
          <w:szCs w:val="28"/>
        </w:rPr>
        <w:t xml:space="preserve">Особенности составления проектов местных бюджетов. Перечень сведений, </w:t>
      </w:r>
      <w:r>
        <w:rPr>
          <w:sz w:val="28"/>
          <w:szCs w:val="28"/>
        </w:rPr>
        <w:lastRenderedPageBreak/>
        <w:t>доводимых исполнительными органами власти субъектов Российской Федерации для составления проектов местных бюджетов. Полномочия представительного органа, главы и администрации муниципального образования в процессе составления, рассмотрения и утверждения проекта местного бюджета. Порядок внесения изменений в решение о местном бюджете.</w:t>
      </w:r>
    </w:p>
    <w:p w14:paraId="14240105" w14:textId="77777777" w:rsidR="00FC4B13" w:rsidRDefault="00A47D80">
      <w:pPr>
        <w:suppressAutoHyphens/>
        <w:spacing w:line="360" w:lineRule="auto"/>
        <w:ind w:firstLine="709"/>
        <w:jc w:val="both"/>
        <w:rPr>
          <w:sz w:val="28"/>
          <w:szCs w:val="28"/>
        </w:rPr>
      </w:pPr>
      <w:r>
        <w:rPr>
          <w:sz w:val="28"/>
          <w:szCs w:val="28"/>
        </w:rPr>
        <w:t>Особенности формирования, рассмотрения, утверждения и внесения изменений в бюджеты государственных внебюджетных фондов.</w:t>
      </w:r>
    </w:p>
    <w:p w14:paraId="4447CB46" w14:textId="77777777" w:rsidR="00FC4B13" w:rsidRDefault="00A47D80">
      <w:pPr>
        <w:suppressAutoHyphens/>
        <w:spacing w:line="360" w:lineRule="auto"/>
        <w:ind w:firstLine="709"/>
        <w:jc w:val="both"/>
        <w:rPr>
          <w:sz w:val="28"/>
          <w:szCs w:val="28"/>
        </w:rPr>
      </w:pPr>
      <w:r>
        <w:rPr>
          <w:sz w:val="28"/>
          <w:szCs w:val="28"/>
        </w:rPr>
        <w:t>Вовлечение институтов гражданского общества в бюджетный процесс.</w:t>
      </w:r>
    </w:p>
    <w:p w14:paraId="114E0796" w14:textId="77777777" w:rsidR="00FC4B13" w:rsidRDefault="00FC4B13">
      <w:pPr>
        <w:suppressAutoHyphens/>
        <w:spacing w:line="360" w:lineRule="auto"/>
        <w:ind w:firstLine="709"/>
        <w:jc w:val="both"/>
        <w:rPr>
          <w:sz w:val="28"/>
          <w:szCs w:val="28"/>
        </w:rPr>
      </w:pPr>
    </w:p>
    <w:p w14:paraId="7985C015" w14:textId="77777777" w:rsidR="00FC4B13" w:rsidRDefault="00A47D80">
      <w:pPr>
        <w:pStyle w:val="1"/>
        <w:suppressAutoHyphens/>
        <w:spacing w:before="0"/>
        <w:rPr>
          <w:rFonts w:ascii="Times New Roman" w:hAnsi="Times New Roman" w:cs="Times New Roman"/>
          <w:b/>
          <w:color w:val="auto"/>
          <w:sz w:val="28"/>
          <w:szCs w:val="28"/>
        </w:rPr>
      </w:pPr>
      <w:bookmarkStart w:id="12" w:name="_Toc190955296"/>
      <w:r>
        <w:rPr>
          <w:rFonts w:ascii="Times New Roman" w:hAnsi="Times New Roman" w:cs="Times New Roman"/>
          <w:b/>
          <w:color w:val="auto"/>
          <w:sz w:val="28"/>
          <w:szCs w:val="28"/>
        </w:rPr>
        <w:t>5.2. Учебно – тематический план</w:t>
      </w:r>
      <w:bookmarkEnd w:id="12"/>
    </w:p>
    <w:p w14:paraId="6F0969D3" w14:textId="77777777" w:rsidR="002845EE" w:rsidRDefault="002845EE" w:rsidP="002845EE"/>
    <w:p w14:paraId="4FBFB10E" w14:textId="58AB1A63" w:rsidR="002845EE" w:rsidRDefault="002845EE" w:rsidP="002845EE">
      <w:pPr>
        <w:tabs>
          <w:tab w:val="right" w:pos="851"/>
        </w:tabs>
        <w:suppressAutoHyphens/>
        <w:ind w:firstLine="709"/>
        <w:jc w:val="right"/>
        <w:rPr>
          <w:sz w:val="28"/>
          <w:szCs w:val="28"/>
        </w:rPr>
      </w:pPr>
      <w:r>
        <w:rPr>
          <w:sz w:val="28"/>
          <w:szCs w:val="28"/>
        </w:rPr>
        <w:t>Таблица 3.1</w:t>
      </w:r>
    </w:p>
    <w:p w14:paraId="23C05617" w14:textId="06E58358" w:rsidR="002845EE" w:rsidRPr="004F1011" w:rsidRDefault="002845EE" w:rsidP="004F1011">
      <w:pPr>
        <w:tabs>
          <w:tab w:val="right" w:pos="851"/>
        </w:tabs>
        <w:suppressAutoHyphens/>
        <w:ind w:firstLine="709"/>
        <w:rPr>
          <w:sz w:val="28"/>
          <w:szCs w:val="28"/>
        </w:rPr>
      </w:pPr>
      <w:r>
        <w:rPr>
          <w:sz w:val="28"/>
          <w:szCs w:val="28"/>
        </w:rPr>
        <w:t>Очная форма обучения</w:t>
      </w:r>
    </w:p>
    <w:tbl>
      <w:tblPr>
        <w:tblW w:w="4933" w:type="pct"/>
        <w:tblInd w:w="137" w:type="dxa"/>
        <w:tblLayout w:type="fixed"/>
        <w:tblLook w:val="04A0" w:firstRow="1" w:lastRow="0" w:firstColumn="1" w:lastColumn="0" w:noHBand="0" w:noVBand="1"/>
      </w:tblPr>
      <w:tblGrid>
        <w:gridCol w:w="567"/>
        <w:gridCol w:w="1797"/>
        <w:gridCol w:w="896"/>
        <w:gridCol w:w="993"/>
        <w:gridCol w:w="992"/>
        <w:gridCol w:w="1417"/>
        <w:gridCol w:w="1418"/>
        <w:gridCol w:w="1978"/>
      </w:tblGrid>
      <w:tr w:rsidR="002845EE" w14:paraId="705B2027" w14:textId="77777777" w:rsidTr="004F1011">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4EB81C" w14:textId="77777777" w:rsidR="002845EE" w:rsidRPr="00B33DD8" w:rsidRDefault="002845EE" w:rsidP="004F1011">
            <w:pPr>
              <w:tabs>
                <w:tab w:val="right" w:pos="851"/>
              </w:tabs>
              <w:suppressAutoHyphens/>
              <w:ind w:left="-322" w:firstLine="322"/>
              <w:jc w:val="center"/>
              <w:rPr>
                <w:b/>
                <w:sz w:val="24"/>
                <w:szCs w:val="24"/>
              </w:rPr>
            </w:pPr>
            <w:r w:rsidRPr="00B33DD8">
              <w:rPr>
                <w:b/>
                <w:sz w:val="24"/>
                <w:szCs w:val="24"/>
              </w:rPr>
              <w:t>№</w:t>
            </w:r>
          </w:p>
          <w:p w14:paraId="16FA0FFF" w14:textId="77777777" w:rsidR="002845EE" w:rsidRPr="00B33DD8" w:rsidRDefault="002845EE" w:rsidP="004F1011">
            <w:pPr>
              <w:tabs>
                <w:tab w:val="right" w:pos="851"/>
              </w:tabs>
              <w:suppressAutoHyphens/>
              <w:ind w:left="-322" w:firstLine="322"/>
              <w:jc w:val="center"/>
              <w:rPr>
                <w:b/>
                <w:sz w:val="24"/>
                <w:szCs w:val="24"/>
              </w:rPr>
            </w:pPr>
            <w:r w:rsidRPr="00B33DD8">
              <w:rPr>
                <w:b/>
                <w:sz w:val="24"/>
                <w:szCs w:val="24"/>
              </w:rPr>
              <w:t>п/п</w:t>
            </w:r>
          </w:p>
        </w:tc>
        <w:tc>
          <w:tcPr>
            <w:tcW w:w="179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446D00" w14:textId="77777777" w:rsidR="002845EE" w:rsidRPr="00B33DD8" w:rsidRDefault="002845EE" w:rsidP="00405B65">
            <w:pPr>
              <w:tabs>
                <w:tab w:val="right" w:pos="851"/>
              </w:tabs>
              <w:suppressAutoHyphens/>
              <w:jc w:val="center"/>
              <w:rPr>
                <w:b/>
                <w:sz w:val="24"/>
                <w:szCs w:val="22"/>
              </w:rPr>
            </w:pPr>
            <w:r w:rsidRPr="00B33DD8">
              <w:rPr>
                <w:b/>
                <w:sz w:val="24"/>
                <w:szCs w:val="22"/>
              </w:rPr>
              <w:t>Наименование тем (разделов) дисциплины</w:t>
            </w:r>
          </w:p>
        </w:tc>
        <w:tc>
          <w:tcPr>
            <w:tcW w:w="5716" w:type="dxa"/>
            <w:gridSpan w:val="5"/>
            <w:tcBorders>
              <w:top w:val="single" w:sz="4" w:space="0" w:color="000000"/>
              <w:left w:val="single" w:sz="4" w:space="0" w:color="000000"/>
              <w:bottom w:val="single" w:sz="4" w:space="0" w:color="000000"/>
              <w:right w:val="single" w:sz="4" w:space="0" w:color="000000"/>
            </w:tcBorders>
          </w:tcPr>
          <w:p w14:paraId="661657CA" w14:textId="77777777" w:rsidR="002845EE" w:rsidRPr="00B33DD8" w:rsidRDefault="002845EE" w:rsidP="00405B65">
            <w:pPr>
              <w:tabs>
                <w:tab w:val="right" w:pos="851"/>
              </w:tabs>
              <w:suppressAutoHyphens/>
              <w:ind w:firstLine="709"/>
              <w:jc w:val="center"/>
              <w:rPr>
                <w:b/>
                <w:sz w:val="24"/>
                <w:szCs w:val="24"/>
              </w:rPr>
            </w:pPr>
            <w:r w:rsidRPr="00B33DD8">
              <w:rPr>
                <w:b/>
                <w:sz w:val="24"/>
                <w:szCs w:val="24"/>
              </w:rPr>
              <w:t>Трудоемкость в часах</w:t>
            </w:r>
          </w:p>
        </w:tc>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32C278" w14:textId="77777777" w:rsidR="002845EE" w:rsidRPr="00B33DD8" w:rsidRDefault="002845EE" w:rsidP="00405B65">
            <w:pPr>
              <w:tabs>
                <w:tab w:val="right" w:pos="851"/>
              </w:tabs>
              <w:suppressAutoHyphens/>
              <w:jc w:val="center"/>
              <w:rPr>
                <w:b/>
                <w:sz w:val="24"/>
                <w:szCs w:val="24"/>
              </w:rPr>
            </w:pPr>
            <w:r w:rsidRPr="00B33DD8">
              <w:rPr>
                <w:b/>
                <w:sz w:val="24"/>
                <w:szCs w:val="24"/>
              </w:rPr>
              <w:t>Формы текущего контроля успеваемости</w:t>
            </w:r>
          </w:p>
        </w:tc>
      </w:tr>
      <w:tr w:rsidR="002845EE" w14:paraId="1310CBAF" w14:textId="77777777" w:rsidTr="004F1011">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72ED589A" w14:textId="77777777" w:rsidR="002845EE" w:rsidRPr="00B33DD8" w:rsidRDefault="002845EE" w:rsidP="00405B65">
            <w:pPr>
              <w:tabs>
                <w:tab w:val="right" w:pos="851"/>
              </w:tabs>
              <w:suppressAutoHyphens/>
              <w:ind w:firstLine="709"/>
              <w:jc w:val="both"/>
              <w:rPr>
                <w:b/>
                <w:sz w:val="24"/>
                <w:szCs w:val="24"/>
              </w:rPr>
            </w:pPr>
          </w:p>
        </w:tc>
        <w:tc>
          <w:tcPr>
            <w:tcW w:w="1797" w:type="dxa"/>
            <w:vMerge/>
            <w:tcBorders>
              <w:top w:val="single" w:sz="4" w:space="0" w:color="000000"/>
              <w:left w:val="single" w:sz="4" w:space="0" w:color="000000"/>
              <w:bottom w:val="single" w:sz="4" w:space="0" w:color="000000"/>
              <w:right w:val="single" w:sz="4" w:space="0" w:color="000000"/>
            </w:tcBorders>
            <w:shd w:val="clear" w:color="auto" w:fill="auto"/>
          </w:tcPr>
          <w:p w14:paraId="166CF406" w14:textId="77777777" w:rsidR="002845EE" w:rsidRPr="00B33DD8" w:rsidRDefault="002845EE" w:rsidP="00405B65">
            <w:pPr>
              <w:tabs>
                <w:tab w:val="right" w:pos="851"/>
              </w:tabs>
              <w:suppressAutoHyphens/>
              <w:ind w:firstLine="709"/>
              <w:jc w:val="both"/>
              <w:rPr>
                <w:b/>
                <w:sz w:val="24"/>
                <w:szCs w:val="24"/>
              </w:rPr>
            </w:pPr>
          </w:p>
        </w:tc>
        <w:tc>
          <w:tcPr>
            <w:tcW w:w="89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DA4931" w14:textId="77777777" w:rsidR="002845EE" w:rsidRPr="00B33DD8" w:rsidRDefault="002845EE" w:rsidP="00405B65">
            <w:pPr>
              <w:tabs>
                <w:tab w:val="right" w:pos="851"/>
              </w:tabs>
              <w:suppressAutoHyphens/>
              <w:jc w:val="both"/>
              <w:rPr>
                <w:b/>
                <w:sz w:val="24"/>
                <w:szCs w:val="24"/>
              </w:rPr>
            </w:pPr>
            <w:r w:rsidRPr="00B33DD8">
              <w:rPr>
                <w:b/>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14:paraId="0D36D3CA" w14:textId="77777777" w:rsidR="002845EE" w:rsidRPr="004F1011" w:rsidRDefault="002845EE" w:rsidP="00405B65">
            <w:pPr>
              <w:tabs>
                <w:tab w:val="right" w:pos="851"/>
              </w:tabs>
              <w:suppressAutoHyphens/>
              <w:jc w:val="center"/>
              <w:rPr>
                <w:bCs/>
                <w:sz w:val="22"/>
                <w:szCs w:val="22"/>
              </w:rPr>
            </w:pPr>
            <w:r w:rsidRPr="004F1011">
              <w:rPr>
                <w:bCs/>
                <w:sz w:val="22"/>
                <w:szCs w:val="22"/>
              </w:rPr>
              <w:t>Контактная работа - 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67B0F2" w14:textId="77777777" w:rsidR="002845EE" w:rsidRPr="004F1011" w:rsidRDefault="002845EE" w:rsidP="00405B65">
            <w:pPr>
              <w:tabs>
                <w:tab w:val="right" w:pos="851"/>
              </w:tabs>
              <w:suppressAutoHyphens/>
              <w:jc w:val="center"/>
              <w:rPr>
                <w:bCs/>
                <w:sz w:val="22"/>
                <w:szCs w:val="22"/>
              </w:rPr>
            </w:pPr>
            <w:r w:rsidRPr="004F1011">
              <w:rPr>
                <w:bCs/>
                <w:sz w:val="22"/>
                <w:szCs w:val="22"/>
              </w:rPr>
              <w:t>Самостоятельная работа</w:t>
            </w:r>
          </w:p>
        </w:tc>
        <w:tc>
          <w:tcPr>
            <w:tcW w:w="1978" w:type="dxa"/>
            <w:vMerge/>
            <w:tcBorders>
              <w:top w:val="single" w:sz="4" w:space="0" w:color="000000"/>
              <w:left w:val="single" w:sz="4" w:space="0" w:color="000000"/>
              <w:bottom w:val="single" w:sz="4" w:space="0" w:color="000000"/>
              <w:right w:val="single" w:sz="4" w:space="0" w:color="000000"/>
            </w:tcBorders>
            <w:shd w:val="clear" w:color="auto" w:fill="auto"/>
          </w:tcPr>
          <w:p w14:paraId="23FBEF1C" w14:textId="77777777" w:rsidR="002845EE" w:rsidRDefault="002845EE" w:rsidP="00405B65">
            <w:pPr>
              <w:tabs>
                <w:tab w:val="right" w:pos="851"/>
              </w:tabs>
              <w:suppressAutoHyphens/>
              <w:jc w:val="both"/>
              <w:rPr>
                <w:sz w:val="24"/>
                <w:szCs w:val="24"/>
              </w:rPr>
            </w:pPr>
          </w:p>
        </w:tc>
      </w:tr>
      <w:tr w:rsidR="002845EE" w14:paraId="60A7AE4D" w14:textId="77777777" w:rsidTr="004F1011">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0662A922" w14:textId="77777777" w:rsidR="002845EE" w:rsidRDefault="002845EE" w:rsidP="00405B65">
            <w:pPr>
              <w:tabs>
                <w:tab w:val="right" w:pos="851"/>
              </w:tabs>
              <w:suppressAutoHyphens/>
              <w:ind w:firstLine="709"/>
              <w:jc w:val="both"/>
              <w:rPr>
                <w:sz w:val="24"/>
                <w:szCs w:val="24"/>
              </w:rPr>
            </w:pPr>
          </w:p>
        </w:tc>
        <w:tc>
          <w:tcPr>
            <w:tcW w:w="1797" w:type="dxa"/>
            <w:vMerge/>
            <w:tcBorders>
              <w:top w:val="single" w:sz="4" w:space="0" w:color="000000"/>
              <w:left w:val="single" w:sz="4" w:space="0" w:color="000000"/>
              <w:bottom w:val="single" w:sz="4" w:space="0" w:color="000000"/>
              <w:right w:val="single" w:sz="4" w:space="0" w:color="000000"/>
            </w:tcBorders>
            <w:shd w:val="clear" w:color="auto" w:fill="auto"/>
          </w:tcPr>
          <w:p w14:paraId="11FF2571" w14:textId="77777777" w:rsidR="002845EE" w:rsidRDefault="002845EE" w:rsidP="00405B65">
            <w:pPr>
              <w:tabs>
                <w:tab w:val="right" w:pos="851"/>
              </w:tabs>
              <w:suppressAutoHyphens/>
              <w:ind w:firstLine="709"/>
              <w:jc w:val="both"/>
              <w:rPr>
                <w:sz w:val="24"/>
                <w:szCs w:val="24"/>
              </w:rPr>
            </w:pPr>
          </w:p>
        </w:tc>
        <w:tc>
          <w:tcPr>
            <w:tcW w:w="896" w:type="dxa"/>
            <w:vMerge/>
            <w:tcBorders>
              <w:top w:val="single" w:sz="4" w:space="0" w:color="000000"/>
              <w:left w:val="single" w:sz="4" w:space="0" w:color="000000"/>
              <w:bottom w:val="single" w:sz="4" w:space="0" w:color="000000"/>
              <w:right w:val="single" w:sz="4" w:space="0" w:color="000000"/>
            </w:tcBorders>
            <w:shd w:val="clear" w:color="auto" w:fill="auto"/>
          </w:tcPr>
          <w:p w14:paraId="044C1A59" w14:textId="77777777" w:rsidR="002845EE" w:rsidRDefault="002845EE" w:rsidP="00405B65">
            <w:pPr>
              <w:tabs>
                <w:tab w:val="right" w:pos="851"/>
              </w:tabs>
              <w:suppressAutoHyphens/>
              <w:ind w:firstLine="709"/>
              <w:jc w:val="both"/>
              <w:rPr>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9B87F1" w14:textId="77777777" w:rsidR="002845EE" w:rsidRPr="004F1011" w:rsidRDefault="002845EE" w:rsidP="004F1011">
            <w:pPr>
              <w:tabs>
                <w:tab w:val="right" w:pos="851"/>
              </w:tabs>
              <w:suppressAutoHyphens/>
              <w:jc w:val="center"/>
              <w:rPr>
                <w:sz w:val="22"/>
                <w:szCs w:val="22"/>
              </w:rPr>
            </w:pPr>
            <w:r w:rsidRPr="004F1011">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BB30EC" w14:textId="77777777" w:rsidR="002845EE" w:rsidRPr="004F1011" w:rsidRDefault="002845EE" w:rsidP="004F1011">
            <w:pPr>
              <w:tabs>
                <w:tab w:val="right" w:pos="851"/>
              </w:tabs>
              <w:suppressAutoHyphens/>
              <w:jc w:val="center"/>
              <w:rPr>
                <w:sz w:val="22"/>
                <w:szCs w:val="22"/>
              </w:rPr>
            </w:pPr>
            <w:r w:rsidRPr="004F1011">
              <w:rPr>
                <w:sz w:val="22"/>
                <w:szCs w:val="22"/>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35097B0" w14:textId="77777777" w:rsidR="002845EE" w:rsidRPr="004F1011" w:rsidRDefault="002845EE" w:rsidP="004F1011">
            <w:pPr>
              <w:tabs>
                <w:tab w:val="right" w:pos="851"/>
              </w:tabs>
              <w:suppressAutoHyphens/>
              <w:jc w:val="center"/>
              <w:rPr>
                <w:sz w:val="22"/>
                <w:szCs w:val="22"/>
              </w:rPr>
            </w:pPr>
            <w:r w:rsidRPr="004F1011">
              <w:rPr>
                <w:sz w:val="22"/>
                <w:szCs w:val="22"/>
              </w:rPr>
              <w:t>Семинары, 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75D81F7D" w14:textId="77777777" w:rsidR="002845EE" w:rsidRDefault="002845EE" w:rsidP="00405B65">
            <w:pPr>
              <w:tabs>
                <w:tab w:val="right" w:pos="851"/>
              </w:tabs>
              <w:suppressAutoHyphens/>
              <w:ind w:firstLine="709"/>
              <w:jc w:val="both"/>
              <w:rPr>
                <w:sz w:val="24"/>
                <w:szCs w:val="24"/>
              </w:rPr>
            </w:pPr>
          </w:p>
        </w:tc>
        <w:tc>
          <w:tcPr>
            <w:tcW w:w="1978" w:type="dxa"/>
            <w:vMerge/>
            <w:tcBorders>
              <w:top w:val="single" w:sz="4" w:space="0" w:color="000000"/>
              <w:left w:val="single" w:sz="4" w:space="0" w:color="000000"/>
              <w:bottom w:val="single" w:sz="4" w:space="0" w:color="000000"/>
              <w:right w:val="single" w:sz="4" w:space="0" w:color="000000"/>
            </w:tcBorders>
            <w:shd w:val="clear" w:color="auto" w:fill="auto"/>
          </w:tcPr>
          <w:p w14:paraId="7F3CF59E" w14:textId="77777777" w:rsidR="002845EE" w:rsidRDefault="002845EE" w:rsidP="00405B65">
            <w:pPr>
              <w:tabs>
                <w:tab w:val="right" w:pos="851"/>
              </w:tabs>
              <w:suppressAutoHyphens/>
              <w:ind w:firstLine="709"/>
              <w:jc w:val="both"/>
              <w:rPr>
                <w:sz w:val="24"/>
                <w:szCs w:val="24"/>
              </w:rPr>
            </w:pPr>
          </w:p>
        </w:tc>
      </w:tr>
      <w:tr w:rsidR="002845EE" w14:paraId="3A0209F9" w14:textId="77777777" w:rsidTr="004F10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BD69C36" w14:textId="77777777" w:rsidR="002845EE" w:rsidRDefault="002845EE" w:rsidP="00405B65">
            <w:pPr>
              <w:pStyle w:val="af2"/>
              <w:numPr>
                <w:ilvl w:val="0"/>
                <w:numId w:val="1"/>
              </w:numPr>
              <w:tabs>
                <w:tab w:val="right" w:pos="851"/>
              </w:tabs>
              <w:suppressAutoHyphens/>
              <w:ind w:left="0" w:firstLine="0"/>
              <w:jc w:val="both"/>
              <w:rPr>
                <w:sz w:val="24"/>
                <w:szCs w:val="24"/>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13338E19" w14:textId="77777777" w:rsidR="002845EE" w:rsidRDefault="002845EE" w:rsidP="00405B65">
            <w:pPr>
              <w:tabs>
                <w:tab w:val="right" w:pos="851"/>
              </w:tabs>
              <w:suppressAutoHyphens/>
              <w:jc w:val="both"/>
              <w:rPr>
                <w:sz w:val="24"/>
                <w:szCs w:val="24"/>
              </w:rPr>
            </w:pPr>
            <w:r>
              <w:rPr>
                <w:sz w:val="24"/>
                <w:szCs w:val="24"/>
              </w:rPr>
              <w:t>Основы бюджетного планирования</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F1DB0" w14:textId="77777777" w:rsidR="002845EE" w:rsidRDefault="002845EE" w:rsidP="00405B65">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2C326" w14:textId="58A1CACD" w:rsidR="002845EE" w:rsidRPr="00A906E3" w:rsidRDefault="0025577E" w:rsidP="00405B65">
            <w:pPr>
              <w:tabs>
                <w:tab w:val="right" w:pos="851"/>
              </w:tabs>
              <w:suppressAutoHyphens/>
              <w:ind w:hanging="108"/>
              <w:jc w:val="center"/>
              <w:rPr>
                <w:i/>
                <w:sz w:val="24"/>
                <w:szCs w:val="24"/>
                <w:lang w:val="en-US"/>
              </w:rPr>
            </w:pPr>
            <w:r>
              <w:rPr>
                <w:i/>
                <w:sz w:val="24"/>
                <w:szCs w:val="24"/>
                <w:lang w:val="en-US"/>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57D52" w14:textId="09E35A1A" w:rsidR="002845EE" w:rsidRPr="00A906E3" w:rsidRDefault="0025577E" w:rsidP="00405B65">
            <w:pPr>
              <w:tabs>
                <w:tab w:val="right" w:pos="851"/>
              </w:tabs>
              <w:suppressAutoHyphens/>
              <w:ind w:hanging="108"/>
              <w:jc w:val="center"/>
              <w:rPr>
                <w:i/>
                <w:sz w:val="24"/>
                <w:szCs w:val="24"/>
                <w:lang w:val="en-US"/>
              </w:rPr>
            </w:pPr>
            <w:r>
              <w:rPr>
                <w:i/>
                <w:sz w:val="24"/>
                <w:szCs w:val="24"/>
                <w:lang w:val="en-US"/>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577A6" w14:textId="77777777" w:rsidR="002845EE" w:rsidRDefault="002845EE" w:rsidP="00405B65">
            <w:pPr>
              <w:tabs>
                <w:tab w:val="right" w:pos="851"/>
              </w:tabs>
              <w:suppressAutoHyphens/>
              <w:jc w:val="center"/>
              <w:rPr>
                <w:i/>
                <w:sz w:val="24"/>
                <w:szCs w:val="24"/>
              </w:rPr>
            </w:pPr>
            <w:r>
              <w:rPr>
                <w:i/>
                <w:sz w:val="24"/>
                <w:szCs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F25F" w14:textId="65D1C73E" w:rsidR="002845EE" w:rsidRPr="00A906E3" w:rsidRDefault="002845EE" w:rsidP="00405B65">
            <w:pPr>
              <w:tabs>
                <w:tab w:val="right" w:pos="851"/>
              </w:tabs>
              <w:suppressAutoHyphens/>
              <w:ind w:hanging="108"/>
              <w:jc w:val="center"/>
              <w:rPr>
                <w:i/>
                <w:sz w:val="24"/>
                <w:szCs w:val="24"/>
                <w:lang w:val="en-US"/>
              </w:rPr>
            </w:pPr>
            <w:r>
              <w:rPr>
                <w:i/>
                <w:sz w:val="24"/>
                <w:szCs w:val="24"/>
              </w:rPr>
              <w:t>1</w:t>
            </w:r>
            <w:r w:rsidR="0025577E">
              <w:rPr>
                <w:i/>
                <w:sz w:val="24"/>
                <w:szCs w:val="24"/>
                <w:lang w:val="en-US"/>
              </w:rPr>
              <w:t>4</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E02E5" w14:textId="77777777" w:rsidR="002845EE" w:rsidRDefault="002845EE" w:rsidP="00405B65">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2845EE" w14:paraId="74A0B2EF" w14:textId="77777777" w:rsidTr="004F10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4555D1" w14:textId="77777777" w:rsidR="002845EE" w:rsidRDefault="002845EE" w:rsidP="00405B65">
            <w:pPr>
              <w:pStyle w:val="af2"/>
              <w:numPr>
                <w:ilvl w:val="0"/>
                <w:numId w:val="1"/>
              </w:numPr>
              <w:tabs>
                <w:tab w:val="right" w:pos="851"/>
              </w:tabs>
              <w:suppressAutoHyphens/>
              <w:ind w:left="0" w:firstLine="0"/>
              <w:jc w:val="both"/>
              <w:rPr>
                <w:sz w:val="24"/>
                <w:szCs w:val="24"/>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2DFA3441" w14:textId="77777777" w:rsidR="002845EE" w:rsidRDefault="002845EE" w:rsidP="00405B65">
            <w:pPr>
              <w:tabs>
                <w:tab w:val="right" w:pos="851"/>
              </w:tabs>
              <w:suppressAutoHyphens/>
              <w:jc w:val="both"/>
              <w:rPr>
                <w:sz w:val="24"/>
                <w:szCs w:val="24"/>
              </w:rPr>
            </w:pPr>
            <w:r>
              <w:rPr>
                <w:sz w:val="24"/>
                <w:szCs w:val="24"/>
              </w:rPr>
              <w:t>Основы бюджетного прогнозирования</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368DE" w14:textId="77777777" w:rsidR="002845EE" w:rsidRDefault="002845EE" w:rsidP="00405B65">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B02E2" w14:textId="77777777" w:rsidR="002845EE" w:rsidRDefault="002845EE" w:rsidP="00405B65">
            <w:pPr>
              <w:tabs>
                <w:tab w:val="right" w:pos="851"/>
              </w:tabs>
              <w:suppressAutoHyphens/>
              <w:ind w:hanging="108"/>
              <w:jc w:val="center"/>
              <w:rPr>
                <w:i/>
                <w:sz w:val="24"/>
                <w:szCs w:val="24"/>
              </w:rPr>
            </w:pPr>
            <w:r>
              <w:rPr>
                <w: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A8A37" w14:textId="262F51BC" w:rsidR="002845EE" w:rsidRPr="00A906E3" w:rsidRDefault="0025577E" w:rsidP="00405B65">
            <w:pPr>
              <w:tabs>
                <w:tab w:val="right" w:pos="851"/>
              </w:tabs>
              <w:suppressAutoHyphens/>
              <w:ind w:hanging="108"/>
              <w:jc w:val="center"/>
              <w:rPr>
                <w:i/>
                <w:sz w:val="24"/>
                <w:szCs w:val="24"/>
                <w:lang w:val="en-US"/>
              </w:rPr>
            </w:pPr>
            <w:r>
              <w:rPr>
                <w:i/>
                <w:sz w:val="24"/>
                <w:szCs w:val="24"/>
                <w:lang w:val="en-US"/>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55252" w14:textId="29E0FC91" w:rsidR="002845EE" w:rsidRPr="00A906E3" w:rsidRDefault="0025577E" w:rsidP="00405B65">
            <w:pPr>
              <w:tabs>
                <w:tab w:val="right" w:pos="851"/>
              </w:tabs>
              <w:suppressAutoHyphens/>
              <w:jc w:val="center"/>
              <w:rPr>
                <w:i/>
                <w:sz w:val="24"/>
                <w:szCs w:val="24"/>
                <w:lang w:val="en-US"/>
              </w:rPr>
            </w:pPr>
            <w:r>
              <w:rPr>
                <w:i/>
                <w:sz w:val="24"/>
                <w:szCs w:val="24"/>
                <w:lang w:val="en-US"/>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3F4D1" w14:textId="77777777" w:rsidR="002845EE" w:rsidRDefault="002845EE" w:rsidP="00405B65">
            <w:pPr>
              <w:tabs>
                <w:tab w:val="right" w:pos="851"/>
              </w:tabs>
              <w:suppressAutoHyphens/>
              <w:ind w:hanging="108"/>
              <w:jc w:val="center"/>
              <w:rPr>
                <w:i/>
                <w:sz w:val="24"/>
                <w:szCs w:val="24"/>
              </w:rPr>
            </w:pPr>
            <w:r>
              <w:rPr>
                <w:i/>
                <w:sz w:val="24"/>
                <w:szCs w:val="24"/>
              </w:rPr>
              <w:t>14</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3FEBF" w14:textId="77777777" w:rsidR="002845EE" w:rsidRDefault="002845EE" w:rsidP="00405B65">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2845EE" w14:paraId="3C7A3F9E" w14:textId="77777777" w:rsidTr="004F10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FD7AF3" w14:textId="77777777" w:rsidR="002845EE" w:rsidRDefault="002845EE" w:rsidP="00405B65">
            <w:pPr>
              <w:pStyle w:val="af2"/>
              <w:numPr>
                <w:ilvl w:val="0"/>
                <w:numId w:val="1"/>
              </w:numPr>
              <w:tabs>
                <w:tab w:val="right" w:pos="851"/>
              </w:tabs>
              <w:suppressAutoHyphens/>
              <w:ind w:left="0" w:firstLine="0"/>
              <w:jc w:val="both"/>
              <w:rPr>
                <w:sz w:val="24"/>
                <w:szCs w:val="24"/>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3E62AD7F" w14:textId="77777777" w:rsidR="002845EE" w:rsidRDefault="002845EE" w:rsidP="00405B65">
            <w:pPr>
              <w:tabs>
                <w:tab w:val="right" w:pos="851"/>
              </w:tabs>
              <w:suppressAutoHyphens/>
              <w:jc w:val="both"/>
              <w:rPr>
                <w:sz w:val="24"/>
                <w:szCs w:val="24"/>
              </w:rPr>
            </w:pPr>
            <w:r>
              <w:rPr>
                <w:sz w:val="24"/>
                <w:szCs w:val="24"/>
              </w:rPr>
              <w:t>Основы прогнозирован</w:t>
            </w:r>
            <w:r>
              <w:rPr>
                <w:sz w:val="24"/>
                <w:szCs w:val="24"/>
              </w:rPr>
              <w:lastRenderedPageBreak/>
              <w:t>ия поступлений в бюджет</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6A638" w14:textId="77777777" w:rsidR="002845EE" w:rsidRDefault="002845EE" w:rsidP="00405B65">
            <w:pPr>
              <w:tabs>
                <w:tab w:val="right" w:pos="851"/>
              </w:tabs>
              <w:suppressAutoHyphens/>
              <w:jc w:val="center"/>
              <w:rPr>
                <w:i/>
                <w:sz w:val="24"/>
                <w:szCs w:val="24"/>
              </w:rPr>
            </w:pPr>
            <w:r>
              <w:rPr>
                <w:i/>
                <w:sz w:val="24"/>
                <w:szCs w:val="24"/>
              </w:rPr>
              <w:lastRenderedPageBreak/>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39E51" w14:textId="3C06CE2C" w:rsidR="002845EE" w:rsidRPr="00A906E3" w:rsidRDefault="0025577E" w:rsidP="00405B65">
            <w:pPr>
              <w:tabs>
                <w:tab w:val="right" w:pos="851"/>
              </w:tabs>
              <w:suppressAutoHyphens/>
              <w:ind w:hanging="108"/>
              <w:jc w:val="center"/>
              <w:rPr>
                <w:i/>
                <w:sz w:val="24"/>
                <w:szCs w:val="24"/>
                <w:lang w:val="en-US"/>
              </w:rPr>
            </w:pPr>
            <w:r>
              <w:rPr>
                <w:i/>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D5973" w14:textId="77777777" w:rsidR="002845EE" w:rsidRDefault="002845EE" w:rsidP="00405B65">
            <w:pPr>
              <w:tabs>
                <w:tab w:val="right" w:pos="851"/>
              </w:tabs>
              <w:suppressAutoHyphens/>
              <w:ind w:hanging="108"/>
              <w:jc w:val="center"/>
              <w:rPr>
                <w:i/>
                <w:sz w:val="24"/>
                <w:szCs w:val="24"/>
              </w:rPr>
            </w:pPr>
            <w:r>
              <w:rPr>
                <w:i/>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D6A50" w14:textId="3CBFE043" w:rsidR="002845EE" w:rsidRPr="00A906E3" w:rsidRDefault="0025577E" w:rsidP="00405B65">
            <w:pPr>
              <w:tabs>
                <w:tab w:val="right" w:pos="851"/>
              </w:tabs>
              <w:suppressAutoHyphens/>
              <w:jc w:val="center"/>
              <w:rPr>
                <w:i/>
                <w:sz w:val="24"/>
                <w:szCs w:val="24"/>
                <w:lang w:val="en-US"/>
              </w:rPr>
            </w:pPr>
            <w:r>
              <w:rPr>
                <w:i/>
                <w:sz w:val="24"/>
                <w:szCs w:val="24"/>
                <w:lang w:val="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48196" w14:textId="62D2DDAF" w:rsidR="002845EE" w:rsidRPr="00A906E3" w:rsidRDefault="002845EE" w:rsidP="00405B65">
            <w:pPr>
              <w:tabs>
                <w:tab w:val="right" w:pos="851"/>
              </w:tabs>
              <w:suppressAutoHyphens/>
              <w:ind w:hanging="108"/>
              <w:jc w:val="center"/>
              <w:rPr>
                <w:i/>
                <w:sz w:val="24"/>
                <w:szCs w:val="24"/>
                <w:lang w:val="en-US"/>
              </w:rPr>
            </w:pPr>
            <w:r>
              <w:rPr>
                <w:i/>
                <w:sz w:val="24"/>
                <w:szCs w:val="24"/>
              </w:rPr>
              <w:t>1</w:t>
            </w:r>
            <w:r w:rsidR="0025577E">
              <w:rPr>
                <w:i/>
                <w:sz w:val="24"/>
                <w:szCs w:val="24"/>
                <w:lang w:val="en-US"/>
              </w:rPr>
              <w:t>6</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C4184" w14:textId="77777777" w:rsidR="002845EE" w:rsidRDefault="002845EE" w:rsidP="00405B65">
            <w:pPr>
              <w:tabs>
                <w:tab w:val="right" w:pos="851"/>
              </w:tabs>
              <w:suppressAutoHyphens/>
              <w:ind w:firstLine="5"/>
              <w:rPr>
                <w:sz w:val="24"/>
                <w:szCs w:val="24"/>
              </w:rPr>
            </w:pPr>
            <w:r>
              <w:rPr>
                <w:sz w:val="24"/>
                <w:szCs w:val="24"/>
              </w:rPr>
              <w:t xml:space="preserve">Обсуждение вопросов темы и </w:t>
            </w:r>
            <w:r>
              <w:rPr>
                <w:sz w:val="24"/>
                <w:szCs w:val="24"/>
              </w:rPr>
              <w:lastRenderedPageBreak/>
              <w:t>результатов самостоятельной работы, выполнение тестовых заданий, решение практико-ориентированных заданий</w:t>
            </w:r>
          </w:p>
        </w:tc>
      </w:tr>
      <w:tr w:rsidR="002845EE" w14:paraId="3D50D18C" w14:textId="77777777" w:rsidTr="004F10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8E761FF" w14:textId="77777777" w:rsidR="002845EE" w:rsidRDefault="002845EE" w:rsidP="00405B65">
            <w:pPr>
              <w:pStyle w:val="af2"/>
              <w:numPr>
                <w:ilvl w:val="0"/>
                <w:numId w:val="1"/>
              </w:numPr>
              <w:tabs>
                <w:tab w:val="right" w:pos="851"/>
              </w:tabs>
              <w:suppressAutoHyphens/>
              <w:ind w:left="0" w:firstLine="0"/>
              <w:jc w:val="both"/>
              <w:rPr>
                <w:sz w:val="24"/>
                <w:szCs w:val="24"/>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1FA7460F" w14:textId="77777777" w:rsidR="002845EE" w:rsidRDefault="002845EE" w:rsidP="00405B65">
            <w:pPr>
              <w:tabs>
                <w:tab w:val="right" w:pos="851"/>
              </w:tabs>
              <w:suppressAutoHyphens/>
              <w:jc w:val="both"/>
              <w:rPr>
                <w:sz w:val="24"/>
                <w:szCs w:val="24"/>
              </w:rPr>
            </w:pPr>
            <w:r>
              <w:rPr>
                <w:sz w:val="24"/>
                <w:szCs w:val="24"/>
              </w:rPr>
              <w:t>Основы планирования бюджетных ассигнований</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77FCB" w14:textId="77777777" w:rsidR="002845EE" w:rsidRDefault="002845EE" w:rsidP="00405B65">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E807D" w14:textId="77777777" w:rsidR="002845EE" w:rsidRDefault="002845EE" w:rsidP="00405B65">
            <w:pPr>
              <w:tabs>
                <w:tab w:val="right" w:pos="851"/>
              </w:tabs>
              <w:suppressAutoHyphens/>
              <w:ind w:hanging="108"/>
              <w:jc w:val="center"/>
              <w:rPr>
                <w:i/>
                <w:sz w:val="24"/>
                <w:szCs w:val="24"/>
              </w:rPr>
            </w:pPr>
            <w:r>
              <w:rPr>
                <w: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40B0E" w14:textId="3456C0DE" w:rsidR="002845EE" w:rsidRPr="00A906E3" w:rsidRDefault="0025577E" w:rsidP="00405B65">
            <w:pPr>
              <w:tabs>
                <w:tab w:val="right" w:pos="851"/>
              </w:tabs>
              <w:suppressAutoHyphens/>
              <w:ind w:hanging="108"/>
              <w:jc w:val="center"/>
              <w:rPr>
                <w:i/>
                <w:sz w:val="24"/>
                <w:szCs w:val="24"/>
                <w:lang w:val="en-US"/>
              </w:rPr>
            </w:pPr>
            <w:r>
              <w:rPr>
                <w:i/>
                <w:sz w:val="24"/>
                <w:szCs w:val="24"/>
                <w:lang w:val="en-US"/>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91B83" w14:textId="1FB20171" w:rsidR="002845EE" w:rsidRPr="00A906E3" w:rsidRDefault="0025577E" w:rsidP="00405B65">
            <w:pPr>
              <w:tabs>
                <w:tab w:val="right" w:pos="851"/>
              </w:tabs>
              <w:suppressAutoHyphens/>
              <w:jc w:val="center"/>
              <w:rPr>
                <w:i/>
                <w:sz w:val="24"/>
                <w:szCs w:val="24"/>
                <w:lang w:val="en-US"/>
              </w:rPr>
            </w:pPr>
            <w:r>
              <w:rPr>
                <w:i/>
                <w:sz w:val="24"/>
                <w:szCs w:val="24"/>
                <w:lang w:val="en-US"/>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13B26" w14:textId="77777777" w:rsidR="002845EE" w:rsidRDefault="002845EE" w:rsidP="00405B65">
            <w:pPr>
              <w:tabs>
                <w:tab w:val="right" w:pos="851"/>
              </w:tabs>
              <w:suppressAutoHyphens/>
              <w:ind w:hanging="108"/>
              <w:jc w:val="center"/>
              <w:rPr>
                <w:i/>
                <w:sz w:val="24"/>
                <w:szCs w:val="24"/>
              </w:rPr>
            </w:pPr>
            <w:r>
              <w:rPr>
                <w:i/>
                <w:sz w:val="24"/>
                <w:szCs w:val="24"/>
              </w:rPr>
              <w:t>14</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6CA05" w14:textId="77777777" w:rsidR="002845EE" w:rsidRDefault="002845EE" w:rsidP="00405B65">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 решение практико-ориентированных заданий</w:t>
            </w:r>
          </w:p>
        </w:tc>
      </w:tr>
      <w:tr w:rsidR="002845EE" w14:paraId="71C61286" w14:textId="77777777" w:rsidTr="004F10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083B662" w14:textId="77777777" w:rsidR="002845EE" w:rsidRDefault="002845EE" w:rsidP="00405B65">
            <w:pPr>
              <w:pStyle w:val="af2"/>
              <w:numPr>
                <w:ilvl w:val="0"/>
                <w:numId w:val="1"/>
              </w:numPr>
              <w:tabs>
                <w:tab w:val="right" w:pos="851"/>
              </w:tabs>
              <w:suppressAutoHyphens/>
              <w:ind w:left="0" w:firstLine="0"/>
              <w:jc w:val="both"/>
              <w:rPr>
                <w:sz w:val="24"/>
                <w:szCs w:val="24"/>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37F8B53A" w14:textId="77777777" w:rsidR="002845EE" w:rsidRDefault="002845EE" w:rsidP="00405B65">
            <w:pPr>
              <w:tabs>
                <w:tab w:val="right" w:pos="851"/>
              </w:tabs>
              <w:suppressAutoHyphens/>
              <w:jc w:val="both"/>
              <w:rPr>
                <w:sz w:val="24"/>
                <w:szCs w:val="24"/>
              </w:rPr>
            </w:pPr>
            <w:r>
              <w:rPr>
                <w:sz w:val="24"/>
                <w:szCs w:val="24"/>
              </w:rPr>
              <w:t>Организационно-методические основы составления, рассмотрения, утверждения и внесения изменений в бюджеты бюджетной системы Российской Федерации</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D53ED" w14:textId="77777777" w:rsidR="002845EE" w:rsidRDefault="002845EE" w:rsidP="00405B65">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98D7B" w14:textId="77777777" w:rsidR="002845EE" w:rsidRDefault="002845EE" w:rsidP="00405B65">
            <w:pPr>
              <w:tabs>
                <w:tab w:val="right" w:pos="851"/>
              </w:tabs>
              <w:suppressAutoHyphens/>
              <w:ind w:hanging="108"/>
              <w:jc w:val="center"/>
              <w:rPr>
                <w:i/>
                <w:sz w:val="24"/>
                <w:szCs w:val="24"/>
              </w:rPr>
            </w:pPr>
            <w:r>
              <w:rPr>
                <w:i/>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56E1D" w14:textId="6572BD68" w:rsidR="002845EE" w:rsidRPr="00A906E3" w:rsidRDefault="0025577E" w:rsidP="00405B65">
            <w:pPr>
              <w:tabs>
                <w:tab w:val="right" w:pos="851"/>
              </w:tabs>
              <w:suppressAutoHyphens/>
              <w:ind w:hanging="108"/>
              <w:jc w:val="center"/>
              <w:rPr>
                <w:i/>
                <w:sz w:val="24"/>
                <w:szCs w:val="24"/>
                <w:lang w:val="en-US"/>
              </w:rPr>
            </w:pPr>
            <w:r>
              <w:rPr>
                <w:i/>
                <w:sz w:val="24"/>
                <w:szCs w:val="24"/>
                <w:lang w:val="en-US"/>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E44D8" w14:textId="7A89DF3D" w:rsidR="002845EE" w:rsidRPr="00A906E3" w:rsidRDefault="0025577E" w:rsidP="00405B65">
            <w:pPr>
              <w:tabs>
                <w:tab w:val="right" w:pos="851"/>
              </w:tabs>
              <w:suppressAutoHyphens/>
              <w:jc w:val="center"/>
              <w:rPr>
                <w:i/>
                <w:sz w:val="24"/>
                <w:szCs w:val="24"/>
                <w:lang w:val="en-US"/>
              </w:rPr>
            </w:pPr>
            <w:r>
              <w:rPr>
                <w:i/>
                <w:sz w:val="24"/>
                <w:szCs w:val="24"/>
                <w:lang w:val="en-US"/>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40B67" w14:textId="77777777" w:rsidR="002845EE" w:rsidRDefault="002845EE" w:rsidP="00405B65">
            <w:pPr>
              <w:tabs>
                <w:tab w:val="right" w:pos="851"/>
              </w:tabs>
              <w:suppressAutoHyphens/>
              <w:ind w:hanging="108"/>
              <w:jc w:val="center"/>
              <w:rPr>
                <w:i/>
                <w:sz w:val="24"/>
                <w:szCs w:val="24"/>
              </w:rPr>
            </w:pPr>
            <w:r>
              <w:rPr>
                <w:i/>
                <w:sz w:val="24"/>
                <w:szCs w:val="24"/>
              </w:rPr>
              <w:t>16</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14:paraId="2BC64EB4" w14:textId="77777777" w:rsidR="002845EE" w:rsidRDefault="002845EE" w:rsidP="00405B65">
            <w:pPr>
              <w:tabs>
                <w:tab w:val="right" w:pos="851"/>
              </w:tabs>
              <w:suppressAutoHyphens/>
              <w:ind w:firstLine="5"/>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2845EE" w14:paraId="130D275C" w14:textId="77777777" w:rsidTr="004F10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C1954A" w14:textId="77777777" w:rsidR="002845EE" w:rsidRDefault="002845EE" w:rsidP="00405B65">
            <w:pPr>
              <w:tabs>
                <w:tab w:val="right" w:pos="851"/>
              </w:tabs>
              <w:suppressAutoHyphens/>
              <w:ind w:firstLine="709"/>
              <w:jc w:val="both"/>
              <w:rPr>
                <w:sz w:val="24"/>
                <w:szCs w:val="24"/>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5B892667" w14:textId="77777777" w:rsidR="002845EE" w:rsidRDefault="002845EE" w:rsidP="00405B65">
            <w:pPr>
              <w:tabs>
                <w:tab w:val="right" w:pos="851"/>
              </w:tabs>
              <w:suppressAutoHyphens/>
              <w:jc w:val="both"/>
              <w:rPr>
                <w:sz w:val="24"/>
                <w:szCs w:val="24"/>
              </w:rPr>
            </w:pPr>
            <w:r>
              <w:rPr>
                <w:sz w:val="24"/>
                <w:szCs w:val="24"/>
              </w:rPr>
              <w:t>В целом по дисциплине</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31430" w14:textId="77777777" w:rsidR="002845EE" w:rsidRPr="00B33DD8" w:rsidRDefault="002845EE" w:rsidP="00405B65">
            <w:pPr>
              <w:tabs>
                <w:tab w:val="right" w:pos="851"/>
              </w:tabs>
              <w:suppressAutoHyphens/>
              <w:jc w:val="center"/>
              <w:rPr>
                <w:sz w:val="24"/>
                <w:szCs w:val="24"/>
              </w:rPr>
            </w:pPr>
            <w:r w:rsidRPr="00B33DD8">
              <w:rPr>
                <w:sz w:val="24"/>
                <w:szCs w:val="24"/>
              </w:rPr>
              <w:t>108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35F4" w14:textId="77777777" w:rsidR="002845EE" w:rsidRPr="00B33DD8" w:rsidRDefault="002845EE" w:rsidP="00405B65">
            <w:pPr>
              <w:tabs>
                <w:tab w:val="right" w:pos="851"/>
              </w:tabs>
              <w:suppressAutoHyphens/>
              <w:jc w:val="center"/>
              <w:rPr>
                <w:sz w:val="24"/>
                <w:szCs w:val="24"/>
              </w:rPr>
            </w:pPr>
            <w:r w:rsidRPr="00B33DD8">
              <w:rPr>
                <w:sz w:val="24"/>
                <w:szCs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4942E" w14:textId="36F03FB8" w:rsidR="002845EE" w:rsidRPr="00A906E3" w:rsidRDefault="0025577E" w:rsidP="00405B65">
            <w:pPr>
              <w:tabs>
                <w:tab w:val="right" w:pos="851"/>
              </w:tabs>
              <w:suppressAutoHyphens/>
              <w:jc w:val="center"/>
              <w:rPr>
                <w:sz w:val="24"/>
                <w:szCs w:val="24"/>
                <w:lang w:val="en-US"/>
              </w:rPr>
            </w:pPr>
            <w:r>
              <w:rPr>
                <w:sz w:val="24"/>
                <w:szCs w:val="24"/>
                <w:lang w:val="en-US"/>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56794" w14:textId="1AAEA8F8" w:rsidR="002845EE" w:rsidRPr="00A906E3" w:rsidRDefault="0025577E" w:rsidP="00405B65">
            <w:pPr>
              <w:tabs>
                <w:tab w:val="right" w:pos="851"/>
              </w:tabs>
              <w:suppressAutoHyphens/>
              <w:jc w:val="center"/>
              <w:rPr>
                <w:sz w:val="24"/>
                <w:szCs w:val="24"/>
                <w:lang w:val="en-US"/>
              </w:rPr>
            </w:pPr>
            <w:r>
              <w:rPr>
                <w:sz w:val="24"/>
                <w:szCs w:val="24"/>
                <w:lang w:val="en-US"/>
              </w:rPr>
              <w:t>18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35B73" w14:textId="77777777" w:rsidR="002845EE" w:rsidRPr="00B33DD8" w:rsidRDefault="002845EE" w:rsidP="00405B65">
            <w:pPr>
              <w:tabs>
                <w:tab w:val="right" w:pos="851"/>
              </w:tabs>
              <w:suppressAutoHyphens/>
              <w:jc w:val="center"/>
              <w:rPr>
                <w:sz w:val="24"/>
                <w:szCs w:val="24"/>
              </w:rPr>
            </w:pPr>
            <w:r w:rsidRPr="00B33DD8">
              <w:rPr>
                <w:sz w:val="24"/>
                <w:szCs w:val="24"/>
              </w:rPr>
              <w:t>74</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83DF1" w14:textId="77777777" w:rsidR="002845EE" w:rsidRPr="00B33DD8" w:rsidRDefault="002845EE" w:rsidP="00405B65">
            <w:pPr>
              <w:tabs>
                <w:tab w:val="right" w:pos="851"/>
              </w:tabs>
              <w:suppressAutoHyphens/>
              <w:jc w:val="center"/>
              <w:rPr>
                <w:sz w:val="24"/>
                <w:szCs w:val="24"/>
              </w:rPr>
            </w:pPr>
            <w:r w:rsidRPr="00B33DD8">
              <w:rPr>
                <w:sz w:val="24"/>
                <w:szCs w:val="24"/>
              </w:rPr>
              <w:t>Согласно учебному плану: контрольная работа</w:t>
            </w:r>
          </w:p>
        </w:tc>
      </w:tr>
      <w:tr w:rsidR="002845EE" w14:paraId="3A5D9E4E" w14:textId="77777777" w:rsidTr="004F101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AABC1F8" w14:textId="77777777" w:rsidR="002845EE" w:rsidRDefault="002845EE" w:rsidP="00405B65">
            <w:pPr>
              <w:tabs>
                <w:tab w:val="right" w:pos="851"/>
              </w:tabs>
              <w:suppressAutoHyphens/>
              <w:ind w:firstLine="709"/>
              <w:jc w:val="both"/>
              <w:rPr>
                <w:sz w:val="24"/>
                <w:szCs w:val="24"/>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Pr>
          <w:p w14:paraId="2A3D4739" w14:textId="77777777" w:rsidR="002845EE" w:rsidRDefault="002845EE" w:rsidP="00405B65">
            <w:pPr>
              <w:tabs>
                <w:tab w:val="right" w:pos="851"/>
              </w:tabs>
              <w:suppressAutoHyphens/>
              <w:jc w:val="both"/>
              <w:rPr>
                <w:sz w:val="24"/>
                <w:szCs w:val="24"/>
                <w:highlight w:val="yellow"/>
              </w:rPr>
            </w:pPr>
            <w:r>
              <w:rPr>
                <w:sz w:val="24"/>
                <w:szCs w:val="24"/>
              </w:rPr>
              <w:t>Итого в %</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22090" w14:textId="77777777" w:rsidR="002845EE" w:rsidRPr="00B33DD8" w:rsidRDefault="002845EE" w:rsidP="00405B65">
            <w:pPr>
              <w:tabs>
                <w:tab w:val="right" w:pos="851"/>
              </w:tabs>
              <w:suppressAutoHyphens/>
              <w:jc w:val="center"/>
              <w:rPr>
                <w:sz w:val="24"/>
                <w:szCs w:val="24"/>
              </w:rPr>
            </w:pPr>
            <w:r w:rsidRPr="00B33DD8">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7F965" w14:textId="77777777" w:rsidR="002845EE" w:rsidRPr="00B33DD8" w:rsidRDefault="002845EE" w:rsidP="00405B65">
            <w:pPr>
              <w:tabs>
                <w:tab w:val="right" w:pos="851"/>
              </w:tabs>
              <w:suppressAutoHyphens/>
              <w:jc w:val="center"/>
              <w:rPr>
                <w:sz w:val="24"/>
                <w:szCs w:val="24"/>
              </w:rPr>
            </w:pPr>
            <w:r w:rsidRPr="00B33DD8">
              <w:rPr>
                <w:sz w:val="24"/>
                <w:szCs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783AA" w14:textId="03810B3C" w:rsidR="002845EE" w:rsidRPr="00A906E3" w:rsidRDefault="0025577E" w:rsidP="00405B65">
            <w:pPr>
              <w:tabs>
                <w:tab w:val="right" w:pos="851"/>
              </w:tabs>
              <w:suppressAutoHyphens/>
              <w:jc w:val="center"/>
              <w:rPr>
                <w:sz w:val="24"/>
                <w:szCs w:val="24"/>
                <w:lang w:val="en-US"/>
              </w:rPr>
            </w:pPr>
            <w:r>
              <w:rPr>
                <w:sz w:val="24"/>
                <w:szCs w:val="24"/>
                <w:lang w:val="en-US"/>
              </w:rPr>
              <w:t>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E0DA" w14:textId="0CAC4322" w:rsidR="002845EE" w:rsidRPr="00A906E3" w:rsidRDefault="0025577E" w:rsidP="00405B65">
            <w:pPr>
              <w:tabs>
                <w:tab w:val="right" w:pos="851"/>
              </w:tabs>
              <w:suppressAutoHyphens/>
              <w:jc w:val="center"/>
              <w:rPr>
                <w:sz w:val="24"/>
                <w:szCs w:val="24"/>
                <w:lang w:val="en-US"/>
              </w:rPr>
            </w:pPr>
            <w:r>
              <w:rPr>
                <w:sz w:val="24"/>
                <w:szCs w:val="24"/>
                <w:lang w:val="en-US"/>
              </w:rPr>
              <w:t>53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91210" w14:textId="77777777" w:rsidR="002845EE" w:rsidRPr="00B33DD8" w:rsidRDefault="002845EE" w:rsidP="00405B65">
            <w:pPr>
              <w:tabs>
                <w:tab w:val="right" w:pos="851"/>
              </w:tabs>
              <w:suppressAutoHyphens/>
              <w:jc w:val="center"/>
              <w:rPr>
                <w:sz w:val="24"/>
                <w:szCs w:val="24"/>
              </w:rPr>
            </w:pPr>
            <w:r w:rsidRPr="00B33DD8">
              <w:rPr>
                <w:sz w:val="24"/>
                <w:szCs w:val="24"/>
              </w:rPr>
              <w:t>69</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6EE38" w14:textId="77777777" w:rsidR="002845EE" w:rsidRDefault="002845EE" w:rsidP="00405B65">
            <w:pPr>
              <w:tabs>
                <w:tab w:val="right" w:pos="851"/>
              </w:tabs>
              <w:suppressAutoHyphens/>
              <w:ind w:firstLine="709"/>
              <w:jc w:val="center"/>
              <w:rPr>
                <w:i/>
                <w:sz w:val="24"/>
                <w:szCs w:val="24"/>
              </w:rPr>
            </w:pPr>
          </w:p>
        </w:tc>
      </w:tr>
    </w:tbl>
    <w:p w14:paraId="7C6B47AF" w14:textId="77777777" w:rsidR="002845EE" w:rsidRDefault="002845EE">
      <w:pPr>
        <w:tabs>
          <w:tab w:val="right" w:pos="851"/>
        </w:tabs>
        <w:suppressAutoHyphens/>
        <w:ind w:firstLine="709"/>
        <w:jc w:val="right"/>
        <w:rPr>
          <w:sz w:val="28"/>
          <w:szCs w:val="28"/>
        </w:rPr>
      </w:pPr>
    </w:p>
    <w:p w14:paraId="1B26E77B" w14:textId="1CC43961" w:rsidR="00FC4B13" w:rsidRDefault="00A47D80">
      <w:pPr>
        <w:tabs>
          <w:tab w:val="right" w:pos="851"/>
        </w:tabs>
        <w:suppressAutoHyphens/>
        <w:ind w:firstLine="709"/>
        <w:jc w:val="right"/>
        <w:rPr>
          <w:sz w:val="28"/>
          <w:szCs w:val="28"/>
        </w:rPr>
      </w:pPr>
      <w:r>
        <w:rPr>
          <w:sz w:val="28"/>
          <w:szCs w:val="28"/>
        </w:rPr>
        <w:t>Таблица 3</w:t>
      </w:r>
      <w:r w:rsidR="002845EE">
        <w:rPr>
          <w:sz w:val="28"/>
          <w:szCs w:val="28"/>
        </w:rPr>
        <w:t>.2</w:t>
      </w:r>
    </w:p>
    <w:p w14:paraId="24E45376" w14:textId="6662AD75" w:rsidR="002845EE" w:rsidRDefault="002845EE" w:rsidP="00A906E3">
      <w:pPr>
        <w:tabs>
          <w:tab w:val="right" w:pos="851"/>
        </w:tabs>
        <w:suppressAutoHyphens/>
        <w:ind w:firstLine="709"/>
        <w:rPr>
          <w:sz w:val="28"/>
          <w:szCs w:val="28"/>
        </w:rPr>
      </w:pPr>
      <w:r>
        <w:rPr>
          <w:sz w:val="28"/>
          <w:szCs w:val="28"/>
        </w:rPr>
        <w:t xml:space="preserve">Очно-заочная форма обучения (ИОО)                                                            </w:t>
      </w:r>
    </w:p>
    <w:tbl>
      <w:tblPr>
        <w:tblW w:w="4936" w:type="pct"/>
        <w:tblInd w:w="137" w:type="dxa"/>
        <w:tblLayout w:type="fixed"/>
        <w:tblLook w:val="04A0" w:firstRow="1" w:lastRow="0" w:firstColumn="1" w:lastColumn="0" w:noHBand="0" w:noVBand="1"/>
      </w:tblPr>
      <w:tblGrid>
        <w:gridCol w:w="710"/>
        <w:gridCol w:w="1655"/>
        <w:gridCol w:w="896"/>
        <w:gridCol w:w="993"/>
        <w:gridCol w:w="992"/>
        <w:gridCol w:w="1417"/>
        <w:gridCol w:w="1418"/>
        <w:gridCol w:w="1984"/>
      </w:tblGrid>
      <w:tr w:rsidR="00B33DD8" w14:paraId="5B7ABA3D" w14:textId="77777777" w:rsidTr="004F1011">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8B2B48" w14:textId="77777777" w:rsidR="00FC4B13" w:rsidRPr="00B33DD8" w:rsidRDefault="00A47D80" w:rsidP="004F1011">
            <w:pPr>
              <w:tabs>
                <w:tab w:val="right" w:pos="851"/>
              </w:tabs>
              <w:suppressAutoHyphens/>
              <w:jc w:val="center"/>
              <w:rPr>
                <w:b/>
                <w:sz w:val="24"/>
                <w:szCs w:val="24"/>
              </w:rPr>
            </w:pPr>
            <w:r w:rsidRPr="00B33DD8">
              <w:rPr>
                <w:b/>
                <w:sz w:val="24"/>
                <w:szCs w:val="24"/>
              </w:rPr>
              <w:t>№</w:t>
            </w:r>
          </w:p>
          <w:p w14:paraId="7C083B93" w14:textId="77777777" w:rsidR="00FC4B13" w:rsidRPr="00B33DD8" w:rsidRDefault="00A47D80" w:rsidP="004F1011">
            <w:pPr>
              <w:tabs>
                <w:tab w:val="right" w:pos="851"/>
              </w:tabs>
              <w:suppressAutoHyphens/>
              <w:jc w:val="center"/>
              <w:rPr>
                <w:b/>
                <w:sz w:val="24"/>
                <w:szCs w:val="24"/>
              </w:rPr>
            </w:pPr>
            <w:r w:rsidRPr="00B33DD8">
              <w:rPr>
                <w:b/>
                <w:sz w:val="24"/>
                <w:szCs w:val="24"/>
              </w:rPr>
              <w:t>п/п</w:t>
            </w:r>
          </w:p>
        </w:tc>
        <w:tc>
          <w:tcPr>
            <w:tcW w:w="16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E26F1C" w14:textId="77777777" w:rsidR="00FC4B13" w:rsidRPr="00B33DD8" w:rsidRDefault="00A47D80" w:rsidP="00B33DD8">
            <w:pPr>
              <w:tabs>
                <w:tab w:val="right" w:pos="851"/>
              </w:tabs>
              <w:suppressAutoHyphens/>
              <w:jc w:val="center"/>
              <w:rPr>
                <w:b/>
                <w:sz w:val="24"/>
                <w:szCs w:val="22"/>
              </w:rPr>
            </w:pPr>
            <w:r w:rsidRPr="00B33DD8">
              <w:rPr>
                <w:b/>
                <w:sz w:val="24"/>
                <w:szCs w:val="22"/>
              </w:rPr>
              <w:t xml:space="preserve">Наименование тем (разделов) </w:t>
            </w:r>
            <w:r w:rsidRPr="00B33DD8">
              <w:rPr>
                <w:b/>
                <w:sz w:val="24"/>
                <w:szCs w:val="22"/>
              </w:rPr>
              <w:lastRenderedPageBreak/>
              <w:t>дисциплины</w:t>
            </w:r>
          </w:p>
        </w:tc>
        <w:tc>
          <w:tcPr>
            <w:tcW w:w="5716" w:type="dxa"/>
            <w:gridSpan w:val="5"/>
            <w:tcBorders>
              <w:top w:val="single" w:sz="4" w:space="0" w:color="000000"/>
              <w:left w:val="single" w:sz="4" w:space="0" w:color="000000"/>
              <w:bottom w:val="single" w:sz="4" w:space="0" w:color="000000"/>
              <w:right w:val="single" w:sz="4" w:space="0" w:color="000000"/>
            </w:tcBorders>
          </w:tcPr>
          <w:p w14:paraId="23CD76FD" w14:textId="77777777" w:rsidR="00FC4B13" w:rsidRPr="00B33DD8" w:rsidRDefault="00A47D80">
            <w:pPr>
              <w:tabs>
                <w:tab w:val="right" w:pos="851"/>
              </w:tabs>
              <w:suppressAutoHyphens/>
              <w:ind w:firstLine="709"/>
              <w:jc w:val="center"/>
              <w:rPr>
                <w:b/>
                <w:sz w:val="24"/>
                <w:szCs w:val="24"/>
              </w:rPr>
            </w:pPr>
            <w:r w:rsidRPr="00B33DD8">
              <w:rPr>
                <w:b/>
                <w:sz w:val="24"/>
                <w:szCs w:val="24"/>
              </w:rPr>
              <w:lastRenderedPageBreak/>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5A9E61" w14:textId="77777777" w:rsidR="00FC4B13" w:rsidRPr="00B33DD8" w:rsidRDefault="00A47D80" w:rsidP="00B33DD8">
            <w:pPr>
              <w:tabs>
                <w:tab w:val="right" w:pos="851"/>
              </w:tabs>
              <w:suppressAutoHyphens/>
              <w:jc w:val="center"/>
              <w:rPr>
                <w:b/>
                <w:sz w:val="24"/>
                <w:szCs w:val="24"/>
              </w:rPr>
            </w:pPr>
            <w:r w:rsidRPr="00B33DD8">
              <w:rPr>
                <w:b/>
                <w:sz w:val="24"/>
                <w:szCs w:val="24"/>
              </w:rPr>
              <w:t xml:space="preserve">Формы текущего контроля </w:t>
            </w:r>
            <w:r w:rsidRPr="00B33DD8">
              <w:rPr>
                <w:b/>
                <w:sz w:val="24"/>
                <w:szCs w:val="24"/>
              </w:rPr>
              <w:lastRenderedPageBreak/>
              <w:t>успеваемости</w:t>
            </w:r>
          </w:p>
        </w:tc>
      </w:tr>
      <w:tr w:rsidR="00B33DD8" w14:paraId="7588B9C0" w14:textId="77777777" w:rsidTr="004F1011">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0E47AF8C" w14:textId="77777777" w:rsidR="00FC4B13" w:rsidRPr="00B33DD8" w:rsidRDefault="00FC4B13">
            <w:pPr>
              <w:tabs>
                <w:tab w:val="right" w:pos="851"/>
              </w:tabs>
              <w:suppressAutoHyphens/>
              <w:ind w:firstLine="709"/>
              <w:jc w:val="both"/>
              <w:rPr>
                <w:b/>
                <w:sz w:val="24"/>
                <w:szCs w:val="24"/>
              </w:rPr>
            </w:pPr>
          </w:p>
        </w:tc>
        <w:tc>
          <w:tcPr>
            <w:tcW w:w="1655" w:type="dxa"/>
            <w:vMerge/>
            <w:tcBorders>
              <w:top w:val="single" w:sz="4" w:space="0" w:color="000000"/>
              <w:left w:val="single" w:sz="4" w:space="0" w:color="000000"/>
              <w:bottom w:val="single" w:sz="4" w:space="0" w:color="000000"/>
              <w:right w:val="single" w:sz="4" w:space="0" w:color="000000"/>
            </w:tcBorders>
            <w:shd w:val="clear" w:color="auto" w:fill="auto"/>
          </w:tcPr>
          <w:p w14:paraId="6F264B39" w14:textId="77777777" w:rsidR="00FC4B13" w:rsidRPr="00B33DD8" w:rsidRDefault="00FC4B13">
            <w:pPr>
              <w:tabs>
                <w:tab w:val="right" w:pos="851"/>
              </w:tabs>
              <w:suppressAutoHyphens/>
              <w:ind w:firstLine="709"/>
              <w:jc w:val="both"/>
              <w:rPr>
                <w:b/>
                <w:sz w:val="24"/>
                <w:szCs w:val="24"/>
              </w:rPr>
            </w:pPr>
          </w:p>
        </w:tc>
        <w:tc>
          <w:tcPr>
            <w:tcW w:w="89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20C0D8" w14:textId="77777777" w:rsidR="00FC4B13" w:rsidRPr="004F1011" w:rsidRDefault="00A47D80" w:rsidP="004F1011">
            <w:pPr>
              <w:tabs>
                <w:tab w:val="right" w:pos="851"/>
              </w:tabs>
              <w:suppressAutoHyphens/>
              <w:jc w:val="center"/>
              <w:rPr>
                <w:bCs/>
                <w:sz w:val="22"/>
                <w:szCs w:val="22"/>
              </w:rPr>
            </w:pPr>
            <w:r w:rsidRPr="004F1011">
              <w:rPr>
                <w:bCs/>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14:paraId="2292F11E" w14:textId="77777777" w:rsidR="00FC4B13" w:rsidRPr="004F1011" w:rsidRDefault="00A47D80" w:rsidP="004F1011">
            <w:pPr>
              <w:tabs>
                <w:tab w:val="right" w:pos="851"/>
              </w:tabs>
              <w:suppressAutoHyphens/>
              <w:jc w:val="center"/>
              <w:rPr>
                <w:bCs/>
                <w:sz w:val="22"/>
                <w:szCs w:val="22"/>
              </w:rPr>
            </w:pPr>
            <w:r w:rsidRPr="004F1011">
              <w:rPr>
                <w:bCs/>
                <w:sz w:val="22"/>
                <w:szCs w:val="22"/>
              </w:rPr>
              <w:t>Контактная работа - 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38CCC8" w14:textId="77777777" w:rsidR="00FC4B13" w:rsidRPr="004F1011" w:rsidRDefault="00A47D80" w:rsidP="004F1011">
            <w:pPr>
              <w:tabs>
                <w:tab w:val="right" w:pos="851"/>
              </w:tabs>
              <w:suppressAutoHyphens/>
              <w:jc w:val="center"/>
              <w:rPr>
                <w:bCs/>
                <w:sz w:val="22"/>
                <w:szCs w:val="22"/>
              </w:rPr>
            </w:pPr>
            <w:r w:rsidRPr="004F1011">
              <w:rPr>
                <w:bCs/>
                <w:sz w:val="22"/>
                <w:szCs w:val="22"/>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70152065" w14:textId="77777777" w:rsidR="00FC4B13" w:rsidRDefault="00FC4B13">
            <w:pPr>
              <w:tabs>
                <w:tab w:val="right" w:pos="851"/>
              </w:tabs>
              <w:suppressAutoHyphens/>
              <w:jc w:val="both"/>
              <w:rPr>
                <w:sz w:val="24"/>
                <w:szCs w:val="24"/>
              </w:rPr>
            </w:pPr>
          </w:p>
        </w:tc>
      </w:tr>
      <w:tr w:rsidR="00B33DD8" w14:paraId="1AE19737" w14:textId="77777777" w:rsidTr="004F1011">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194AECB8" w14:textId="77777777" w:rsidR="00FC4B13" w:rsidRDefault="00FC4B13">
            <w:pPr>
              <w:tabs>
                <w:tab w:val="right" w:pos="851"/>
              </w:tabs>
              <w:suppressAutoHyphens/>
              <w:ind w:firstLine="709"/>
              <w:jc w:val="both"/>
              <w:rPr>
                <w:sz w:val="24"/>
                <w:szCs w:val="24"/>
              </w:rPr>
            </w:pPr>
          </w:p>
        </w:tc>
        <w:tc>
          <w:tcPr>
            <w:tcW w:w="1655" w:type="dxa"/>
            <w:vMerge/>
            <w:tcBorders>
              <w:top w:val="single" w:sz="4" w:space="0" w:color="000000"/>
              <w:left w:val="single" w:sz="4" w:space="0" w:color="000000"/>
              <w:bottom w:val="single" w:sz="4" w:space="0" w:color="000000"/>
              <w:right w:val="single" w:sz="4" w:space="0" w:color="000000"/>
            </w:tcBorders>
            <w:shd w:val="clear" w:color="auto" w:fill="auto"/>
          </w:tcPr>
          <w:p w14:paraId="6A680CF5" w14:textId="77777777" w:rsidR="00FC4B13" w:rsidRDefault="00FC4B13">
            <w:pPr>
              <w:tabs>
                <w:tab w:val="right" w:pos="851"/>
              </w:tabs>
              <w:suppressAutoHyphens/>
              <w:ind w:firstLine="709"/>
              <w:jc w:val="both"/>
              <w:rPr>
                <w:sz w:val="24"/>
                <w:szCs w:val="24"/>
              </w:rPr>
            </w:pPr>
          </w:p>
        </w:tc>
        <w:tc>
          <w:tcPr>
            <w:tcW w:w="896" w:type="dxa"/>
            <w:vMerge/>
            <w:tcBorders>
              <w:top w:val="single" w:sz="4" w:space="0" w:color="000000"/>
              <w:left w:val="single" w:sz="4" w:space="0" w:color="000000"/>
              <w:bottom w:val="single" w:sz="4" w:space="0" w:color="000000"/>
              <w:right w:val="single" w:sz="4" w:space="0" w:color="000000"/>
            </w:tcBorders>
            <w:shd w:val="clear" w:color="auto" w:fill="auto"/>
          </w:tcPr>
          <w:p w14:paraId="34C60319" w14:textId="77777777" w:rsidR="00FC4B13" w:rsidRDefault="00FC4B13">
            <w:pPr>
              <w:tabs>
                <w:tab w:val="right" w:pos="851"/>
              </w:tabs>
              <w:suppressAutoHyphens/>
              <w:ind w:firstLine="709"/>
              <w:jc w:val="both"/>
              <w:rPr>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71A5BB" w14:textId="77777777" w:rsidR="00FC4B13" w:rsidRPr="004F1011" w:rsidRDefault="00A47D80" w:rsidP="004F1011">
            <w:pPr>
              <w:tabs>
                <w:tab w:val="right" w:pos="851"/>
              </w:tabs>
              <w:suppressAutoHyphens/>
              <w:jc w:val="center"/>
              <w:rPr>
                <w:sz w:val="22"/>
                <w:szCs w:val="22"/>
              </w:rPr>
            </w:pPr>
            <w:r w:rsidRPr="004F1011">
              <w:rPr>
                <w:sz w:val="22"/>
                <w:szCs w:val="22"/>
              </w:rPr>
              <w:t xml:space="preserve">Общая, </w:t>
            </w:r>
            <w:r w:rsidRPr="004F1011">
              <w:rPr>
                <w:sz w:val="22"/>
                <w:szCs w:val="22"/>
              </w:rPr>
              <w:lastRenderedPageBreak/>
              <w:t>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EFD3FF" w14:textId="77777777" w:rsidR="00FC4B13" w:rsidRPr="004F1011" w:rsidRDefault="00A47D80" w:rsidP="004F1011">
            <w:pPr>
              <w:tabs>
                <w:tab w:val="right" w:pos="851"/>
              </w:tabs>
              <w:suppressAutoHyphens/>
              <w:jc w:val="center"/>
              <w:rPr>
                <w:sz w:val="22"/>
                <w:szCs w:val="22"/>
              </w:rPr>
            </w:pPr>
            <w:r w:rsidRPr="004F1011">
              <w:rPr>
                <w:sz w:val="22"/>
                <w:szCs w:val="22"/>
              </w:rPr>
              <w:lastRenderedPageBreak/>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8A4A80B" w14:textId="77777777" w:rsidR="00FC4B13" w:rsidRPr="004F1011" w:rsidRDefault="00A47D80" w:rsidP="004F1011">
            <w:pPr>
              <w:tabs>
                <w:tab w:val="right" w:pos="851"/>
              </w:tabs>
              <w:suppressAutoHyphens/>
              <w:jc w:val="center"/>
              <w:rPr>
                <w:sz w:val="22"/>
                <w:szCs w:val="22"/>
              </w:rPr>
            </w:pPr>
            <w:r w:rsidRPr="004F1011">
              <w:rPr>
                <w:sz w:val="22"/>
                <w:szCs w:val="22"/>
              </w:rPr>
              <w:t xml:space="preserve">Семинары, </w:t>
            </w:r>
            <w:r w:rsidRPr="004F1011">
              <w:rPr>
                <w:sz w:val="22"/>
                <w:szCs w:val="22"/>
              </w:rPr>
              <w:lastRenderedPageBreak/>
              <w:t>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4FCF6FA2" w14:textId="77777777" w:rsidR="00FC4B13" w:rsidRDefault="00FC4B13">
            <w:pPr>
              <w:tabs>
                <w:tab w:val="right" w:pos="851"/>
              </w:tabs>
              <w:suppressAutoHyphens/>
              <w:ind w:firstLine="709"/>
              <w:jc w:val="both"/>
              <w:rPr>
                <w:sz w:val="24"/>
                <w:szCs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63FA782F" w14:textId="77777777" w:rsidR="00FC4B13" w:rsidRDefault="00FC4B13">
            <w:pPr>
              <w:tabs>
                <w:tab w:val="right" w:pos="851"/>
              </w:tabs>
              <w:suppressAutoHyphens/>
              <w:ind w:firstLine="709"/>
              <w:jc w:val="both"/>
              <w:rPr>
                <w:sz w:val="24"/>
                <w:szCs w:val="24"/>
              </w:rPr>
            </w:pPr>
          </w:p>
        </w:tc>
      </w:tr>
      <w:tr w:rsidR="00B33DD8" w14:paraId="6C1D2052" w14:textId="77777777" w:rsidTr="004F1011">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72E149" w14:textId="77777777" w:rsidR="00FC4B13" w:rsidRDefault="00FC4B13" w:rsidP="004F1011">
            <w:pPr>
              <w:pStyle w:val="af2"/>
              <w:numPr>
                <w:ilvl w:val="0"/>
                <w:numId w:val="8"/>
              </w:numPr>
              <w:tabs>
                <w:tab w:val="right" w:pos="498"/>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61399239" w14:textId="77777777" w:rsidR="00FC4B13" w:rsidRDefault="00A47D80">
            <w:pPr>
              <w:tabs>
                <w:tab w:val="right" w:pos="851"/>
              </w:tabs>
              <w:suppressAutoHyphens/>
              <w:jc w:val="both"/>
              <w:rPr>
                <w:sz w:val="24"/>
                <w:szCs w:val="24"/>
              </w:rPr>
            </w:pPr>
            <w:r>
              <w:rPr>
                <w:sz w:val="24"/>
                <w:szCs w:val="24"/>
              </w:rPr>
              <w:t>Основы бюджетного планирования</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B7357" w14:textId="77777777" w:rsidR="00FC4B13" w:rsidRDefault="00A47D80">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A41" w14:textId="55FC9665" w:rsidR="00FC4B13" w:rsidRDefault="00BC529D">
            <w:pPr>
              <w:tabs>
                <w:tab w:val="right" w:pos="851"/>
              </w:tabs>
              <w:suppressAutoHyphens/>
              <w:ind w:hanging="108"/>
              <w:jc w:val="center"/>
              <w:rPr>
                <w:i/>
                <w:sz w:val="24"/>
                <w:szCs w:val="24"/>
              </w:rPr>
            </w:pPr>
            <w:r>
              <w:rPr>
                <w:i/>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A2DF2" w14:textId="562288D7" w:rsidR="00FC4B13" w:rsidRDefault="004D6652">
            <w:pPr>
              <w:tabs>
                <w:tab w:val="right" w:pos="851"/>
              </w:tabs>
              <w:suppressAutoHyphens/>
              <w:ind w:hanging="108"/>
              <w:jc w:val="center"/>
              <w:rPr>
                <w:i/>
                <w:sz w:val="24"/>
                <w:szCs w:val="24"/>
              </w:rPr>
            </w:pPr>
            <w:r>
              <w:rPr>
                <w:i/>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1910E" w14:textId="77777777" w:rsidR="00FC4B13" w:rsidRDefault="00A47D80">
            <w:pPr>
              <w:tabs>
                <w:tab w:val="right" w:pos="851"/>
              </w:tabs>
              <w:suppressAutoHyphens/>
              <w:jc w:val="center"/>
              <w:rPr>
                <w:i/>
                <w:sz w:val="24"/>
                <w:szCs w:val="24"/>
              </w:rPr>
            </w:pPr>
            <w:r>
              <w:rPr>
                <w:i/>
                <w:sz w:val="24"/>
                <w:szCs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68E8A" w14:textId="05E88C61" w:rsidR="00FC4B13" w:rsidRDefault="00A47D80">
            <w:pPr>
              <w:tabs>
                <w:tab w:val="right" w:pos="851"/>
              </w:tabs>
              <w:suppressAutoHyphens/>
              <w:ind w:hanging="108"/>
              <w:jc w:val="center"/>
              <w:rPr>
                <w:i/>
                <w:sz w:val="24"/>
                <w:szCs w:val="24"/>
              </w:rPr>
            </w:pPr>
            <w:r>
              <w:rPr>
                <w:i/>
                <w:sz w:val="24"/>
                <w:szCs w:val="24"/>
              </w:rPr>
              <w:t>1</w:t>
            </w:r>
            <w:r w:rsidR="00BC529D">
              <w:rPr>
                <w:i/>
                <w:sz w:val="24"/>
                <w:szCs w:val="24"/>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736C6" w14:textId="77777777" w:rsidR="00FC4B13" w:rsidRDefault="00A47D80">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B33DD8" w14:paraId="1F1A8BD0" w14:textId="77777777" w:rsidTr="004F1011">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6DD430" w14:textId="77777777" w:rsidR="00FC4B13" w:rsidRDefault="00FC4B13" w:rsidP="004F1011">
            <w:pPr>
              <w:pStyle w:val="af2"/>
              <w:numPr>
                <w:ilvl w:val="0"/>
                <w:numId w:val="8"/>
              </w:numPr>
              <w:tabs>
                <w:tab w:val="right" w:pos="498"/>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74720C94" w14:textId="77777777" w:rsidR="00FC4B13" w:rsidRDefault="00A47D80">
            <w:pPr>
              <w:tabs>
                <w:tab w:val="right" w:pos="851"/>
              </w:tabs>
              <w:suppressAutoHyphens/>
              <w:jc w:val="both"/>
              <w:rPr>
                <w:sz w:val="24"/>
                <w:szCs w:val="24"/>
              </w:rPr>
            </w:pPr>
            <w:r>
              <w:rPr>
                <w:sz w:val="24"/>
                <w:szCs w:val="24"/>
              </w:rPr>
              <w:t>Основы бюджетного прогнозирования</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96D1F" w14:textId="77777777" w:rsidR="00FC4B13" w:rsidRDefault="00A47D80">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C12B5" w14:textId="77777777" w:rsidR="00FC4B13" w:rsidRDefault="00A47D80">
            <w:pPr>
              <w:tabs>
                <w:tab w:val="right" w:pos="851"/>
              </w:tabs>
              <w:suppressAutoHyphens/>
              <w:ind w:hanging="108"/>
              <w:jc w:val="center"/>
              <w:rPr>
                <w:i/>
                <w:sz w:val="24"/>
                <w:szCs w:val="24"/>
              </w:rPr>
            </w:pPr>
            <w:r>
              <w:rPr>
                <w: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6786E" w14:textId="455E2AC6" w:rsidR="00FC4B13" w:rsidRDefault="004D6652">
            <w:pPr>
              <w:tabs>
                <w:tab w:val="right" w:pos="851"/>
              </w:tabs>
              <w:suppressAutoHyphens/>
              <w:ind w:hanging="108"/>
              <w:jc w:val="center"/>
              <w:rPr>
                <w:i/>
                <w:sz w:val="24"/>
                <w:szCs w:val="24"/>
              </w:rPr>
            </w:pPr>
            <w:r>
              <w:rPr>
                <w:i/>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6E329" w14:textId="489BB6FC" w:rsidR="00FC4B13" w:rsidRDefault="00BC529D">
            <w:pPr>
              <w:tabs>
                <w:tab w:val="right" w:pos="851"/>
              </w:tabs>
              <w:suppressAutoHyphens/>
              <w:jc w:val="center"/>
              <w:rPr>
                <w:i/>
                <w:sz w:val="24"/>
                <w:szCs w:val="24"/>
              </w:rPr>
            </w:pPr>
            <w:r>
              <w:rPr>
                <w:i/>
                <w:sz w:val="24"/>
                <w:szCs w:val="24"/>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7583" w14:textId="77777777" w:rsidR="00FC4B13" w:rsidRDefault="00A47D80">
            <w:pPr>
              <w:tabs>
                <w:tab w:val="right" w:pos="851"/>
              </w:tabs>
              <w:suppressAutoHyphens/>
              <w:ind w:hanging="108"/>
              <w:jc w:val="center"/>
              <w:rPr>
                <w:i/>
                <w:sz w:val="24"/>
                <w:szCs w:val="24"/>
              </w:rPr>
            </w:pPr>
            <w:r>
              <w:rPr>
                <w:i/>
                <w:sz w:val="24"/>
                <w:szCs w:val="24"/>
              </w:rPr>
              <w:t>14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9DF5A" w14:textId="77777777" w:rsidR="00FC4B13" w:rsidRDefault="00A47D80">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B33DD8" w14:paraId="0E2ED6E6" w14:textId="77777777" w:rsidTr="004F1011">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87277D0" w14:textId="77777777" w:rsidR="00FC4B13" w:rsidRDefault="00FC4B13" w:rsidP="004F1011">
            <w:pPr>
              <w:pStyle w:val="af2"/>
              <w:numPr>
                <w:ilvl w:val="0"/>
                <w:numId w:val="8"/>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3A6B4AD1" w14:textId="77777777" w:rsidR="00FC4B13" w:rsidRDefault="00A47D80">
            <w:pPr>
              <w:tabs>
                <w:tab w:val="right" w:pos="851"/>
              </w:tabs>
              <w:suppressAutoHyphens/>
              <w:jc w:val="both"/>
              <w:rPr>
                <w:sz w:val="24"/>
                <w:szCs w:val="24"/>
              </w:rPr>
            </w:pPr>
            <w:r>
              <w:rPr>
                <w:sz w:val="24"/>
                <w:szCs w:val="24"/>
              </w:rPr>
              <w:t>Основы прогнозирования поступлений в бюджет</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20F1D" w14:textId="77777777" w:rsidR="00FC4B13" w:rsidRDefault="00A47D80">
            <w:pPr>
              <w:tabs>
                <w:tab w:val="right" w:pos="851"/>
              </w:tabs>
              <w:suppressAutoHyphens/>
              <w:jc w:val="center"/>
              <w:rPr>
                <w:i/>
                <w:sz w:val="24"/>
                <w:szCs w:val="24"/>
              </w:rPr>
            </w:pPr>
            <w:r>
              <w:rPr>
                <w:i/>
                <w:sz w:val="24"/>
                <w:szCs w:val="24"/>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AA78C" w14:textId="18C7BF36" w:rsidR="00FC4B13" w:rsidRDefault="00BC529D">
            <w:pPr>
              <w:tabs>
                <w:tab w:val="right" w:pos="851"/>
              </w:tabs>
              <w:suppressAutoHyphens/>
              <w:ind w:hanging="108"/>
              <w:jc w:val="center"/>
              <w:rPr>
                <w:i/>
                <w:sz w:val="24"/>
                <w:szCs w:val="24"/>
              </w:rPr>
            </w:pPr>
            <w:r>
              <w:rPr>
                <w:i/>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A81CB" w14:textId="41FF300B" w:rsidR="00FC4B13" w:rsidRDefault="004D6652">
            <w:pPr>
              <w:tabs>
                <w:tab w:val="right" w:pos="851"/>
              </w:tabs>
              <w:suppressAutoHyphens/>
              <w:ind w:hanging="108"/>
              <w:jc w:val="center"/>
              <w:rPr>
                <w:i/>
                <w:sz w:val="24"/>
                <w:szCs w:val="24"/>
              </w:rPr>
            </w:pPr>
            <w:r>
              <w:rPr>
                <w:i/>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4413" w14:textId="75E2DD06" w:rsidR="00FC4B13" w:rsidRDefault="004D6652">
            <w:pPr>
              <w:tabs>
                <w:tab w:val="right" w:pos="851"/>
              </w:tabs>
              <w:suppressAutoHyphens/>
              <w:jc w:val="center"/>
              <w:rPr>
                <w:i/>
                <w:sz w:val="24"/>
                <w:szCs w:val="24"/>
              </w:rPr>
            </w:pPr>
            <w:r>
              <w:rPr>
                <w:i/>
                <w:sz w:val="24"/>
                <w:szCs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A8C81" w14:textId="1B4636E1" w:rsidR="00FC4B13" w:rsidRDefault="00A47D80">
            <w:pPr>
              <w:tabs>
                <w:tab w:val="right" w:pos="851"/>
              </w:tabs>
              <w:suppressAutoHyphens/>
              <w:ind w:hanging="108"/>
              <w:jc w:val="center"/>
              <w:rPr>
                <w:i/>
                <w:sz w:val="24"/>
                <w:szCs w:val="24"/>
              </w:rPr>
            </w:pPr>
            <w:r>
              <w:rPr>
                <w:i/>
                <w:sz w:val="24"/>
                <w:szCs w:val="24"/>
              </w:rPr>
              <w:t>1</w:t>
            </w:r>
            <w:r w:rsidR="00BC529D">
              <w:rPr>
                <w:i/>
                <w:sz w:val="24"/>
                <w:szCs w:val="24"/>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D1797" w14:textId="77777777" w:rsidR="00FC4B13" w:rsidRDefault="00A47D80">
            <w:pPr>
              <w:tabs>
                <w:tab w:val="right" w:pos="851"/>
              </w:tabs>
              <w:suppressAutoHyphens/>
              <w:ind w:firstLine="5"/>
              <w:rPr>
                <w:sz w:val="24"/>
                <w:szCs w:val="24"/>
              </w:rPr>
            </w:pPr>
            <w:r>
              <w:rPr>
                <w:sz w:val="24"/>
                <w:szCs w:val="24"/>
              </w:rPr>
              <w:t>Обсуждение вопросов темы и результатов самостоятельной работы, выполнение тестовых заданий, решение практико-ориентированных заданий</w:t>
            </w:r>
          </w:p>
        </w:tc>
      </w:tr>
      <w:tr w:rsidR="00B33DD8" w14:paraId="3DC12432" w14:textId="77777777" w:rsidTr="004F1011">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F6DD45" w14:textId="77777777" w:rsidR="00FC4B13" w:rsidRDefault="00FC4B13" w:rsidP="004F1011">
            <w:pPr>
              <w:pStyle w:val="af2"/>
              <w:numPr>
                <w:ilvl w:val="0"/>
                <w:numId w:val="8"/>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5A935DE2" w14:textId="77777777" w:rsidR="00FC4B13" w:rsidRDefault="00A47D80">
            <w:pPr>
              <w:tabs>
                <w:tab w:val="right" w:pos="851"/>
              </w:tabs>
              <w:suppressAutoHyphens/>
              <w:jc w:val="both"/>
              <w:rPr>
                <w:sz w:val="24"/>
                <w:szCs w:val="24"/>
              </w:rPr>
            </w:pPr>
            <w:r>
              <w:rPr>
                <w:sz w:val="24"/>
                <w:szCs w:val="24"/>
              </w:rPr>
              <w:t>Основы планирования бюджетных ассигнований</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57B52" w14:textId="77777777" w:rsidR="00FC4B13" w:rsidRDefault="00A47D80">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8D8EC" w14:textId="77777777" w:rsidR="00FC4B13" w:rsidRDefault="00A47D80">
            <w:pPr>
              <w:tabs>
                <w:tab w:val="right" w:pos="851"/>
              </w:tabs>
              <w:suppressAutoHyphens/>
              <w:ind w:hanging="108"/>
              <w:jc w:val="center"/>
              <w:rPr>
                <w:i/>
                <w:sz w:val="24"/>
                <w:szCs w:val="24"/>
              </w:rPr>
            </w:pPr>
            <w:r>
              <w:rPr>
                <w: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6B14C" w14:textId="6FB4076A" w:rsidR="00FC4B13" w:rsidRDefault="004D6652">
            <w:pPr>
              <w:tabs>
                <w:tab w:val="right" w:pos="851"/>
              </w:tabs>
              <w:suppressAutoHyphens/>
              <w:ind w:hanging="108"/>
              <w:jc w:val="center"/>
              <w:rPr>
                <w:i/>
                <w:sz w:val="24"/>
                <w:szCs w:val="24"/>
              </w:rPr>
            </w:pPr>
            <w:r>
              <w:rPr>
                <w:i/>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C891A" w14:textId="688D57C1" w:rsidR="00FC4B13" w:rsidRDefault="00BC529D">
            <w:pPr>
              <w:tabs>
                <w:tab w:val="right" w:pos="851"/>
              </w:tabs>
              <w:suppressAutoHyphens/>
              <w:jc w:val="center"/>
              <w:rPr>
                <w:i/>
                <w:sz w:val="24"/>
                <w:szCs w:val="24"/>
              </w:rPr>
            </w:pPr>
            <w:r>
              <w:rPr>
                <w:i/>
                <w:sz w:val="24"/>
                <w:szCs w:val="24"/>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471C8" w14:textId="77777777" w:rsidR="00FC4B13" w:rsidRDefault="00A47D80">
            <w:pPr>
              <w:tabs>
                <w:tab w:val="right" w:pos="851"/>
              </w:tabs>
              <w:suppressAutoHyphens/>
              <w:ind w:hanging="108"/>
              <w:jc w:val="center"/>
              <w:rPr>
                <w:i/>
                <w:sz w:val="24"/>
                <w:szCs w:val="24"/>
              </w:rPr>
            </w:pPr>
            <w:r>
              <w:rPr>
                <w:i/>
                <w:sz w:val="24"/>
                <w:szCs w:val="24"/>
              </w:rPr>
              <w:t>14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DB623" w14:textId="77777777" w:rsidR="00FC4B13" w:rsidRDefault="00A47D80">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 решение практико-</w:t>
            </w:r>
            <w:r>
              <w:rPr>
                <w:sz w:val="24"/>
                <w:szCs w:val="24"/>
              </w:rPr>
              <w:lastRenderedPageBreak/>
              <w:t>ориентированных заданий</w:t>
            </w:r>
          </w:p>
        </w:tc>
      </w:tr>
      <w:tr w:rsidR="00B33DD8" w14:paraId="2A5B4647" w14:textId="77777777" w:rsidTr="004F1011">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9676F2" w14:textId="77777777" w:rsidR="00FC4B13" w:rsidRDefault="00FC4B13" w:rsidP="004F1011">
            <w:pPr>
              <w:pStyle w:val="af2"/>
              <w:numPr>
                <w:ilvl w:val="0"/>
                <w:numId w:val="8"/>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685DE127" w14:textId="77777777" w:rsidR="00FC4B13" w:rsidRDefault="00A47D80">
            <w:pPr>
              <w:tabs>
                <w:tab w:val="right" w:pos="851"/>
              </w:tabs>
              <w:suppressAutoHyphens/>
              <w:jc w:val="both"/>
              <w:rPr>
                <w:sz w:val="24"/>
                <w:szCs w:val="24"/>
              </w:rPr>
            </w:pPr>
            <w:r>
              <w:rPr>
                <w:sz w:val="24"/>
                <w:szCs w:val="24"/>
              </w:rPr>
              <w:t>Организационно-методические основы составления, рассмотрения, утверждения и внесения изменений в бюджеты бюджетной системы Российской Федерации</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37AB1" w14:textId="77777777" w:rsidR="00FC4B13" w:rsidRDefault="00A47D80">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6DD39" w14:textId="77777777" w:rsidR="00FC4B13" w:rsidRDefault="00A47D80">
            <w:pPr>
              <w:tabs>
                <w:tab w:val="right" w:pos="851"/>
              </w:tabs>
              <w:suppressAutoHyphens/>
              <w:ind w:hanging="108"/>
              <w:jc w:val="center"/>
              <w:rPr>
                <w:i/>
                <w:sz w:val="24"/>
                <w:szCs w:val="24"/>
              </w:rPr>
            </w:pPr>
            <w:r>
              <w:rPr>
                <w:i/>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1B68A" w14:textId="116C76D6" w:rsidR="00FC4B13" w:rsidRDefault="004D6652">
            <w:pPr>
              <w:tabs>
                <w:tab w:val="right" w:pos="851"/>
              </w:tabs>
              <w:suppressAutoHyphens/>
              <w:ind w:hanging="108"/>
              <w:jc w:val="center"/>
              <w:rPr>
                <w:i/>
                <w:sz w:val="24"/>
                <w:szCs w:val="24"/>
              </w:rPr>
            </w:pPr>
            <w:r>
              <w:rPr>
                <w:i/>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49603" w14:textId="09179C8E" w:rsidR="00FC4B13" w:rsidRDefault="004D6652">
            <w:pPr>
              <w:tabs>
                <w:tab w:val="right" w:pos="851"/>
              </w:tabs>
              <w:suppressAutoHyphens/>
              <w:jc w:val="center"/>
              <w:rPr>
                <w:i/>
                <w:sz w:val="24"/>
                <w:szCs w:val="24"/>
              </w:rPr>
            </w:pPr>
            <w:r>
              <w:rPr>
                <w:i/>
                <w:sz w:val="24"/>
                <w:szCs w:val="24"/>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BCEAE" w14:textId="77777777" w:rsidR="00FC4B13" w:rsidRDefault="00A47D80">
            <w:pPr>
              <w:tabs>
                <w:tab w:val="right" w:pos="851"/>
              </w:tabs>
              <w:suppressAutoHyphens/>
              <w:ind w:hanging="108"/>
              <w:jc w:val="center"/>
              <w:rPr>
                <w:i/>
                <w:sz w:val="24"/>
                <w:szCs w:val="24"/>
              </w:rPr>
            </w:pPr>
            <w:r>
              <w:rPr>
                <w:i/>
                <w:sz w:val="24"/>
                <w:szCs w:val="24"/>
              </w:rP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9A497AB" w14:textId="77777777" w:rsidR="00FC4B13" w:rsidRDefault="00A47D80">
            <w:pPr>
              <w:tabs>
                <w:tab w:val="right" w:pos="851"/>
              </w:tabs>
              <w:suppressAutoHyphens/>
              <w:ind w:firstLine="5"/>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B33DD8" w14:paraId="363B9D73" w14:textId="77777777" w:rsidTr="004F1011">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AA3CC64" w14:textId="77777777" w:rsidR="00FC4B13" w:rsidRDefault="00FC4B13">
            <w:pPr>
              <w:tabs>
                <w:tab w:val="right" w:pos="851"/>
              </w:tabs>
              <w:suppressAutoHyphens/>
              <w:ind w:firstLine="709"/>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48E4CD74" w14:textId="77777777" w:rsidR="00FC4B13" w:rsidRDefault="00A47D80">
            <w:pPr>
              <w:tabs>
                <w:tab w:val="right" w:pos="851"/>
              </w:tabs>
              <w:suppressAutoHyphens/>
              <w:jc w:val="both"/>
              <w:rPr>
                <w:sz w:val="24"/>
                <w:szCs w:val="24"/>
              </w:rPr>
            </w:pPr>
            <w:r>
              <w:rPr>
                <w:sz w:val="24"/>
                <w:szCs w:val="24"/>
              </w:rPr>
              <w:t>В целом по дисциплине</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AACAB" w14:textId="77777777" w:rsidR="00FC4B13" w:rsidRPr="00B33DD8" w:rsidRDefault="00A47D80">
            <w:pPr>
              <w:tabs>
                <w:tab w:val="right" w:pos="851"/>
              </w:tabs>
              <w:suppressAutoHyphens/>
              <w:jc w:val="center"/>
              <w:rPr>
                <w:sz w:val="24"/>
                <w:szCs w:val="24"/>
              </w:rPr>
            </w:pPr>
            <w:r w:rsidRPr="00B33DD8">
              <w:rPr>
                <w:sz w:val="24"/>
                <w:szCs w:val="24"/>
              </w:rPr>
              <w:t>108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C137" w14:textId="77777777" w:rsidR="00FC4B13" w:rsidRPr="00B33DD8" w:rsidRDefault="00A47D80">
            <w:pPr>
              <w:tabs>
                <w:tab w:val="right" w:pos="851"/>
              </w:tabs>
              <w:suppressAutoHyphens/>
              <w:jc w:val="center"/>
              <w:rPr>
                <w:sz w:val="24"/>
                <w:szCs w:val="24"/>
              </w:rPr>
            </w:pPr>
            <w:r w:rsidRPr="00B33DD8">
              <w:rPr>
                <w:sz w:val="24"/>
                <w:szCs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70B15" w14:textId="69DD9886" w:rsidR="00FC4B13" w:rsidRPr="00B33DD8" w:rsidRDefault="004D6652">
            <w:pPr>
              <w:tabs>
                <w:tab w:val="right" w:pos="851"/>
              </w:tabs>
              <w:suppressAutoHyphens/>
              <w:jc w:val="center"/>
              <w:rPr>
                <w:sz w:val="24"/>
                <w:szCs w:val="24"/>
              </w:rPr>
            </w:pPr>
            <w:r>
              <w:rPr>
                <w:sz w:val="24"/>
                <w:szCs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115FE" w14:textId="75313B92" w:rsidR="00FC4B13" w:rsidRPr="00B33DD8" w:rsidRDefault="00BC529D">
            <w:pPr>
              <w:tabs>
                <w:tab w:val="right" w:pos="851"/>
              </w:tabs>
              <w:suppressAutoHyphens/>
              <w:jc w:val="center"/>
              <w:rPr>
                <w:sz w:val="24"/>
                <w:szCs w:val="24"/>
              </w:rPr>
            </w:pPr>
            <w:r>
              <w:rPr>
                <w:sz w:val="24"/>
                <w:szCs w:val="24"/>
              </w:rPr>
              <w:t>26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5AABB" w14:textId="77777777" w:rsidR="00FC4B13" w:rsidRPr="00B33DD8" w:rsidRDefault="00A47D80">
            <w:pPr>
              <w:tabs>
                <w:tab w:val="right" w:pos="851"/>
              </w:tabs>
              <w:suppressAutoHyphens/>
              <w:jc w:val="center"/>
              <w:rPr>
                <w:sz w:val="24"/>
                <w:szCs w:val="24"/>
              </w:rPr>
            </w:pPr>
            <w:r w:rsidRPr="00B33DD8">
              <w:rPr>
                <w:sz w:val="24"/>
                <w:szCs w:val="24"/>
              </w:rPr>
              <w:t>74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3B2B5" w14:textId="77777777" w:rsidR="00FC4B13" w:rsidRPr="00B33DD8" w:rsidRDefault="00A47D80">
            <w:pPr>
              <w:tabs>
                <w:tab w:val="right" w:pos="851"/>
              </w:tabs>
              <w:suppressAutoHyphens/>
              <w:jc w:val="center"/>
              <w:rPr>
                <w:sz w:val="24"/>
                <w:szCs w:val="24"/>
              </w:rPr>
            </w:pPr>
            <w:r w:rsidRPr="00B33DD8">
              <w:rPr>
                <w:sz w:val="24"/>
                <w:szCs w:val="24"/>
              </w:rPr>
              <w:t>Согласно учебному плану: контрольная работа</w:t>
            </w:r>
          </w:p>
        </w:tc>
      </w:tr>
      <w:tr w:rsidR="00B33DD8" w14:paraId="15C660CE" w14:textId="77777777" w:rsidTr="004F1011">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141A7F" w14:textId="77777777" w:rsidR="00FC4B13" w:rsidRDefault="00FC4B13">
            <w:pPr>
              <w:tabs>
                <w:tab w:val="right" w:pos="851"/>
              </w:tabs>
              <w:suppressAutoHyphens/>
              <w:ind w:firstLine="709"/>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26494C2F" w14:textId="77777777" w:rsidR="00FC4B13" w:rsidRDefault="00A47D80">
            <w:pPr>
              <w:tabs>
                <w:tab w:val="right" w:pos="851"/>
              </w:tabs>
              <w:suppressAutoHyphens/>
              <w:jc w:val="both"/>
              <w:rPr>
                <w:sz w:val="24"/>
                <w:szCs w:val="24"/>
                <w:highlight w:val="yellow"/>
              </w:rPr>
            </w:pPr>
            <w:r>
              <w:rPr>
                <w:sz w:val="24"/>
                <w:szCs w:val="24"/>
              </w:rPr>
              <w:t>Итого в %</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C7CF1" w14:textId="77777777" w:rsidR="00FC4B13" w:rsidRPr="00B33DD8" w:rsidRDefault="00A47D80">
            <w:pPr>
              <w:tabs>
                <w:tab w:val="right" w:pos="851"/>
              </w:tabs>
              <w:suppressAutoHyphens/>
              <w:jc w:val="center"/>
              <w:rPr>
                <w:sz w:val="24"/>
                <w:szCs w:val="24"/>
              </w:rPr>
            </w:pPr>
            <w:r w:rsidRPr="00B33DD8">
              <w:rPr>
                <w:sz w:val="24"/>
                <w:szCs w:val="24"/>
              </w:rPr>
              <w:t>10</w:t>
            </w:r>
            <w:r w:rsidR="00B33DD8" w:rsidRPr="00B33DD8">
              <w:rPr>
                <w:sz w:val="24"/>
                <w:szCs w:val="24"/>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20989" w14:textId="77777777" w:rsidR="00FC4B13" w:rsidRPr="00B33DD8" w:rsidRDefault="00A47D80">
            <w:pPr>
              <w:tabs>
                <w:tab w:val="right" w:pos="851"/>
              </w:tabs>
              <w:suppressAutoHyphens/>
              <w:jc w:val="center"/>
              <w:rPr>
                <w:sz w:val="24"/>
                <w:szCs w:val="24"/>
              </w:rPr>
            </w:pPr>
            <w:r w:rsidRPr="00B33DD8">
              <w:rPr>
                <w:sz w:val="24"/>
                <w:szCs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49A64" w14:textId="7CC749A5" w:rsidR="00FC4B13" w:rsidRPr="00B33DD8" w:rsidRDefault="00BC529D">
            <w:pPr>
              <w:tabs>
                <w:tab w:val="right" w:pos="851"/>
              </w:tabs>
              <w:suppressAutoHyphens/>
              <w:jc w:val="center"/>
              <w:rPr>
                <w:sz w:val="24"/>
                <w:szCs w:val="24"/>
              </w:rPr>
            </w:pPr>
            <w:r>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3F56D" w14:textId="046137A8" w:rsidR="00FC4B13" w:rsidRPr="00B33DD8" w:rsidRDefault="00BC529D">
            <w:pPr>
              <w:tabs>
                <w:tab w:val="right" w:pos="851"/>
              </w:tabs>
              <w:suppressAutoHyphens/>
              <w:jc w:val="center"/>
              <w:rPr>
                <w:sz w:val="24"/>
                <w:szCs w:val="24"/>
              </w:rPr>
            </w:pPr>
            <w:r>
              <w:rPr>
                <w:sz w:val="24"/>
                <w:szCs w:val="24"/>
              </w:rPr>
              <w:t>77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B1D41" w14:textId="77777777" w:rsidR="00FC4B13" w:rsidRPr="00B33DD8" w:rsidRDefault="00A47D80">
            <w:pPr>
              <w:tabs>
                <w:tab w:val="right" w:pos="851"/>
              </w:tabs>
              <w:suppressAutoHyphens/>
              <w:jc w:val="center"/>
              <w:rPr>
                <w:sz w:val="24"/>
                <w:szCs w:val="24"/>
              </w:rPr>
            </w:pPr>
            <w:r w:rsidRPr="00B33DD8">
              <w:rPr>
                <w:sz w:val="24"/>
                <w:szCs w:val="24"/>
              </w:rPr>
              <w:t>69</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E2B77" w14:textId="77777777" w:rsidR="00FC4B13" w:rsidRDefault="00FC4B13">
            <w:pPr>
              <w:tabs>
                <w:tab w:val="right" w:pos="851"/>
              </w:tabs>
              <w:suppressAutoHyphens/>
              <w:ind w:firstLine="709"/>
              <w:jc w:val="center"/>
              <w:rPr>
                <w:i/>
                <w:sz w:val="24"/>
                <w:szCs w:val="24"/>
              </w:rPr>
            </w:pPr>
          </w:p>
        </w:tc>
      </w:tr>
    </w:tbl>
    <w:p w14:paraId="767C79E0" w14:textId="77777777" w:rsidR="00FC4B13" w:rsidRDefault="00FC4B13">
      <w:pPr>
        <w:suppressAutoHyphens/>
        <w:rPr>
          <w:sz w:val="28"/>
        </w:rPr>
      </w:pPr>
    </w:p>
    <w:p w14:paraId="205C8BAD" w14:textId="77777777" w:rsidR="00FC4B13" w:rsidRDefault="00A47D80">
      <w:pPr>
        <w:pStyle w:val="1"/>
        <w:suppressAutoHyphens/>
        <w:spacing w:beforeAutospacing="1" w:afterAutospacing="1"/>
        <w:rPr>
          <w:rFonts w:ascii="Times New Roman" w:hAnsi="Times New Roman" w:cs="Times New Roman"/>
          <w:b/>
          <w:color w:val="auto"/>
          <w:sz w:val="28"/>
          <w:szCs w:val="28"/>
        </w:rPr>
      </w:pPr>
      <w:bookmarkStart w:id="13" w:name="_Toc190955297"/>
      <w:r>
        <w:rPr>
          <w:rFonts w:ascii="Times New Roman" w:hAnsi="Times New Roman" w:cs="Times New Roman"/>
          <w:b/>
          <w:color w:val="auto"/>
          <w:sz w:val="28"/>
          <w:szCs w:val="28"/>
        </w:rPr>
        <w:t>5.3. Содержание семинаров, практических занятий</w:t>
      </w:r>
      <w:bookmarkEnd w:id="13"/>
      <w:r>
        <w:rPr>
          <w:rFonts w:ascii="Times New Roman" w:hAnsi="Times New Roman" w:cs="Times New Roman"/>
          <w:b/>
          <w:color w:val="auto"/>
          <w:sz w:val="28"/>
          <w:szCs w:val="28"/>
        </w:rPr>
        <w:t xml:space="preserve"> </w:t>
      </w:r>
    </w:p>
    <w:p w14:paraId="196724B9" w14:textId="77777777" w:rsidR="00FC4B13" w:rsidRDefault="00A47D80">
      <w:pPr>
        <w:suppressAutoHyphens/>
        <w:jc w:val="right"/>
        <w:rPr>
          <w:sz w:val="28"/>
          <w:szCs w:val="28"/>
        </w:rPr>
      </w:pPr>
      <w:r>
        <w:rPr>
          <w:sz w:val="28"/>
          <w:szCs w:val="28"/>
        </w:rPr>
        <w:t>Таблица 4</w:t>
      </w:r>
    </w:p>
    <w:tbl>
      <w:tblPr>
        <w:tblStyle w:val="afb"/>
        <w:tblW w:w="10195" w:type="dxa"/>
        <w:tblLook w:val="04A0" w:firstRow="1" w:lastRow="0" w:firstColumn="1" w:lastColumn="0" w:noHBand="0" w:noVBand="1"/>
      </w:tblPr>
      <w:tblGrid>
        <w:gridCol w:w="2121"/>
        <w:gridCol w:w="5903"/>
        <w:gridCol w:w="2171"/>
      </w:tblGrid>
      <w:tr w:rsidR="00FC4B13" w14:paraId="5701BA1B" w14:textId="77777777">
        <w:tc>
          <w:tcPr>
            <w:tcW w:w="2121" w:type="dxa"/>
          </w:tcPr>
          <w:p w14:paraId="24F87B84" w14:textId="77777777" w:rsidR="00FC4B13" w:rsidRDefault="00A47D80">
            <w:pPr>
              <w:suppressAutoHyphens/>
              <w:jc w:val="center"/>
              <w:rPr>
                <w:b/>
                <w:sz w:val="24"/>
                <w:szCs w:val="24"/>
              </w:rPr>
            </w:pPr>
            <w:r>
              <w:rPr>
                <w:b/>
                <w:sz w:val="24"/>
                <w:szCs w:val="24"/>
              </w:rPr>
              <w:t>Наименование тем (разделов) дисциплины</w:t>
            </w:r>
          </w:p>
        </w:tc>
        <w:tc>
          <w:tcPr>
            <w:tcW w:w="5903" w:type="dxa"/>
          </w:tcPr>
          <w:p w14:paraId="6BA7342B" w14:textId="77777777" w:rsidR="00FC4B13" w:rsidRDefault="00A47D80">
            <w:pPr>
              <w:suppressAutoHyphens/>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w:t>
            </w:r>
          </w:p>
          <w:p w14:paraId="08893ED3" w14:textId="77777777" w:rsidR="00FC4B13" w:rsidRDefault="00FC4B13">
            <w:pPr>
              <w:suppressAutoHyphens/>
              <w:jc w:val="center"/>
              <w:rPr>
                <w:b/>
                <w:sz w:val="24"/>
                <w:szCs w:val="24"/>
              </w:rPr>
            </w:pPr>
          </w:p>
        </w:tc>
        <w:tc>
          <w:tcPr>
            <w:tcW w:w="2171" w:type="dxa"/>
          </w:tcPr>
          <w:p w14:paraId="143BD908" w14:textId="77777777" w:rsidR="00FC4B13" w:rsidRDefault="00A47D80">
            <w:pPr>
              <w:suppressAutoHyphens/>
              <w:jc w:val="center"/>
              <w:rPr>
                <w:b/>
                <w:sz w:val="24"/>
                <w:szCs w:val="24"/>
              </w:rPr>
            </w:pPr>
            <w:r>
              <w:rPr>
                <w:b/>
                <w:sz w:val="24"/>
                <w:szCs w:val="24"/>
              </w:rPr>
              <w:t>Формы проведения занятий</w:t>
            </w:r>
          </w:p>
        </w:tc>
      </w:tr>
      <w:tr w:rsidR="00FC4B13" w14:paraId="4D9AF320" w14:textId="77777777">
        <w:tc>
          <w:tcPr>
            <w:tcW w:w="2121" w:type="dxa"/>
          </w:tcPr>
          <w:p w14:paraId="784D9278" w14:textId="77777777" w:rsidR="00FC4B13" w:rsidRDefault="00A47D80">
            <w:pPr>
              <w:suppressAutoHyphens/>
              <w:rPr>
                <w:sz w:val="24"/>
                <w:szCs w:val="24"/>
              </w:rPr>
            </w:pPr>
            <w:r>
              <w:rPr>
                <w:sz w:val="24"/>
                <w:szCs w:val="24"/>
              </w:rPr>
              <w:t>Тема 1. Основы бюджетного планирования</w:t>
            </w:r>
          </w:p>
        </w:tc>
        <w:tc>
          <w:tcPr>
            <w:tcW w:w="5903" w:type="dxa"/>
          </w:tcPr>
          <w:p w14:paraId="52F8FEAD" w14:textId="77777777" w:rsidR="00FC4B13" w:rsidRDefault="00A47D80">
            <w:pPr>
              <w:suppressAutoHyphens/>
              <w:jc w:val="both"/>
              <w:rPr>
                <w:sz w:val="24"/>
                <w:szCs w:val="24"/>
              </w:rPr>
            </w:pPr>
            <w:r>
              <w:rPr>
                <w:sz w:val="24"/>
                <w:szCs w:val="24"/>
              </w:rPr>
              <w:t>1. Содержание, значение и особенности бюджетного планирования. Задачи бюджетного планирования.</w:t>
            </w:r>
          </w:p>
          <w:p w14:paraId="354F2111" w14:textId="77777777" w:rsidR="00FC4B13" w:rsidRDefault="00A47D80">
            <w:pPr>
              <w:suppressAutoHyphens/>
              <w:jc w:val="both"/>
              <w:rPr>
                <w:sz w:val="24"/>
                <w:szCs w:val="24"/>
              </w:rPr>
            </w:pPr>
            <w:r>
              <w:rPr>
                <w:sz w:val="24"/>
                <w:szCs w:val="24"/>
              </w:rPr>
              <w:t>2. Субъекты бюджетного планирования, их полномочия и взаимодействие.</w:t>
            </w:r>
          </w:p>
          <w:p w14:paraId="37B46A6F" w14:textId="77777777" w:rsidR="00FC4B13" w:rsidRDefault="00A47D80">
            <w:pPr>
              <w:suppressAutoHyphens/>
              <w:jc w:val="both"/>
              <w:rPr>
                <w:sz w:val="24"/>
                <w:szCs w:val="24"/>
              </w:rPr>
            </w:pPr>
            <w:r>
              <w:rPr>
                <w:sz w:val="24"/>
                <w:szCs w:val="24"/>
              </w:rPr>
              <w:t>3. Бюджетные планы, их классификация.</w:t>
            </w:r>
          </w:p>
          <w:p w14:paraId="1F63F553" w14:textId="77777777" w:rsidR="00FC4B13" w:rsidRDefault="00A47D80">
            <w:pPr>
              <w:suppressAutoHyphens/>
              <w:jc w:val="both"/>
              <w:rPr>
                <w:sz w:val="24"/>
                <w:szCs w:val="24"/>
              </w:rPr>
            </w:pPr>
            <w:r>
              <w:rPr>
                <w:sz w:val="24"/>
                <w:szCs w:val="24"/>
              </w:rPr>
              <w:t xml:space="preserve">4. Этапы бюджетного планирования, их характеристика. </w:t>
            </w:r>
          </w:p>
          <w:p w14:paraId="58C73230" w14:textId="77777777" w:rsidR="00FC4B13" w:rsidRDefault="00A47D80">
            <w:pPr>
              <w:suppressAutoHyphens/>
              <w:jc w:val="both"/>
              <w:rPr>
                <w:sz w:val="24"/>
                <w:szCs w:val="24"/>
              </w:rPr>
            </w:pPr>
            <w:r>
              <w:rPr>
                <w:sz w:val="24"/>
                <w:szCs w:val="24"/>
              </w:rPr>
              <w:t>5. Информационная база составления проектов бюджетов публично-правовых образований, специальных (внебюджетных) фондов, кассовых планов исполнения бюджетов.</w:t>
            </w:r>
          </w:p>
          <w:p w14:paraId="6CDD4EC0" w14:textId="77777777" w:rsidR="00FC4B13" w:rsidRDefault="00A47D80">
            <w:pPr>
              <w:suppressAutoHyphens/>
              <w:jc w:val="both"/>
              <w:rPr>
                <w:sz w:val="24"/>
                <w:szCs w:val="24"/>
              </w:rPr>
            </w:pPr>
            <w:r>
              <w:rPr>
                <w:sz w:val="24"/>
                <w:szCs w:val="24"/>
              </w:rPr>
              <w:t>6. Роль платежного баланса в определении динамики государственного долга Российской Федерации.</w:t>
            </w:r>
          </w:p>
          <w:p w14:paraId="01230A80" w14:textId="77777777" w:rsidR="00FC4B13" w:rsidRDefault="00A47D80">
            <w:pPr>
              <w:suppressAutoHyphens/>
              <w:jc w:val="both"/>
              <w:rPr>
                <w:sz w:val="24"/>
                <w:szCs w:val="24"/>
              </w:rPr>
            </w:pPr>
            <w:r>
              <w:rPr>
                <w:sz w:val="24"/>
                <w:szCs w:val="24"/>
              </w:rPr>
              <w:t xml:space="preserve">7. Значение суверенных резервов в бюджетном планировании. </w:t>
            </w:r>
          </w:p>
          <w:p w14:paraId="38566F99" w14:textId="77777777" w:rsidR="00FC4B13" w:rsidRDefault="00A47D80">
            <w:pPr>
              <w:suppressAutoHyphens/>
              <w:jc w:val="both"/>
              <w:rPr>
                <w:sz w:val="24"/>
                <w:szCs w:val="24"/>
              </w:rPr>
            </w:pPr>
            <w:r>
              <w:rPr>
                <w:sz w:val="24"/>
                <w:szCs w:val="24"/>
              </w:rPr>
              <w:t xml:space="preserve">8. Проблемы использования системы национальных счетов в бюджетном планировании. </w:t>
            </w:r>
          </w:p>
          <w:p w14:paraId="670402AB" w14:textId="77777777" w:rsidR="00FC4B13" w:rsidRDefault="00A47D80">
            <w:pPr>
              <w:suppressAutoHyphens/>
              <w:jc w:val="both"/>
              <w:rPr>
                <w:sz w:val="24"/>
                <w:szCs w:val="24"/>
              </w:rPr>
            </w:pPr>
            <w:r>
              <w:rPr>
                <w:sz w:val="24"/>
                <w:szCs w:val="24"/>
              </w:rPr>
              <w:t>9. Расчет ожидаемого исполнения бюджета по доходам, расходам и поступлениям из источников финансирования дефицита бюджета за текущий год.</w:t>
            </w:r>
          </w:p>
          <w:p w14:paraId="1FE7475E" w14:textId="20A0CD1F" w:rsidR="00FC4B13" w:rsidRDefault="00A47D80">
            <w:pPr>
              <w:suppressAutoHyphens/>
              <w:jc w:val="both"/>
              <w:rPr>
                <w:sz w:val="24"/>
                <w:szCs w:val="24"/>
              </w:rPr>
            </w:pPr>
            <w:r>
              <w:rPr>
                <w:sz w:val="24"/>
                <w:szCs w:val="24"/>
              </w:rPr>
              <w:t xml:space="preserve">10.Зарубежный опыт формирования и использования </w:t>
            </w:r>
            <w:r>
              <w:rPr>
                <w:sz w:val="24"/>
                <w:szCs w:val="24"/>
              </w:rPr>
              <w:lastRenderedPageBreak/>
              <w:t>бюджетных планов.</w:t>
            </w:r>
          </w:p>
          <w:p w14:paraId="309A632D" w14:textId="53E9F4BA" w:rsidR="006D3CB6" w:rsidRDefault="00A47D80">
            <w:pPr>
              <w:suppressAutoHyphens/>
              <w:jc w:val="both"/>
              <w:rPr>
                <w:sz w:val="24"/>
                <w:szCs w:val="24"/>
              </w:rPr>
            </w:pPr>
            <w:r>
              <w:rPr>
                <w:sz w:val="24"/>
                <w:szCs w:val="24"/>
              </w:rPr>
              <w:t>1</w:t>
            </w:r>
            <w:r w:rsidR="006D3CB6">
              <w:rPr>
                <w:sz w:val="24"/>
                <w:szCs w:val="24"/>
              </w:rPr>
              <w:t>1</w:t>
            </w:r>
            <w:r>
              <w:rPr>
                <w:sz w:val="24"/>
                <w:szCs w:val="24"/>
              </w:rPr>
              <w:t>. Бюджетное планирование и устойчивость бюджета. Особенности долгосрочного планирования фискальной устойчивости бюджетов бюджетной системы. Оценка фискального разрыва при бюджетном планировании.</w:t>
            </w:r>
          </w:p>
          <w:p w14:paraId="06A9B48C" w14:textId="2FB8EE36" w:rsidR="00FC4B13" w:rsidRDefault="006D3CB6">
            <w:pPr>
              <w:suppressAutoHyphens/>
              <w:jc w:val="both"/>
              <w:rPr>
                <w:sz w:val="24"/>
                <w:szCs w:val="24"/>
              </w:rPr>
            </w:pPr>
            <w:r>
              <w:rPr>
                <w:sz w:val="24"/>
                <w:szCs w:val="24"/>
              </w:rPr>
              <w:t xml:space="preserve">12. </w:t>
            </w:r>
            <w:r w:rsidR="00A47D80">
              <w:rPr>
                <w:sz w:val="24"/>
                <w:szCs w:val="24"/>
              </w:rPr>
              <w:t xml:space="preserve">Проблемы планирования </w:t>
            </w:r>
            <w:r>
              <w:rPr>
                <w:sz w:val="24"/>
                <w:szCs w:val="24"/>
              </w:rPr>
              <w:t xml:space="preserve">бюджетного пространства и </w:t>
            </w:r>
            <w:r w:rsidR="00A47D80">
              <w:rPr>
                <w:sz w:val="24"/>
                <w:szCs w:val="24"/>
              </w:rPr>
              <w:t>фискального пространства.</w:t>
            </w:r>
          </w:p>
          <w:p w14:paraId="378018B4" w14:textId="77777777" w:rsidR="00FC4B13" w:rsidRDefault="00FC4B13">
            <w:pPr>
              <w:suppressAutoHyphens/>
              <w:jc w:val="both"/>
              <w:rPr>
                <w:sz w:val="24"/>
                <w:szCs w:val="24"/>
              </w:rPr>
            </w:pPr>
          </w:p>
          <w:p w14:paraId="484093EC" w14:textId="73F19A1E" w:rsidR="00FC4B13" w:rsidRDefault="00A47D80">
            <w:pPr>
              <w:pStyle w:val="Default"/>
              <w:jc w:val="both"/>
              <w:rPr>
                <w:highlight w:val="yellow"/>
              </w:rPr>
            </w:pPr>
            <w:r>
              <w:t>Раздел 8: 1,5,9,11,12; 15,16; 19</w:t>
            </w:r>
            <w:r>
              <w:rPr>
                <w:highlight w:val="yellow"/>
              </w:rPr>
              <w:t xml:space="preserve"> </w:t>
            </w:r>
          </w:p>
          <w:p w14:paraId="7077991A" w14:textId="77777777" w:rsidR="00FC4B13" w:rsidRDefault="00A47D80">
            <w:pPr>
              <w:suppressAutoHyphens/>
              <w:jc w:val="both"/>
              <w:rPr>
                <w:sz w:val="24"/>
                <w:szCs w:val="24"/>
              </w:rPr>
            </w:pPr>
            <w:r>
              <w:rPr>
                <w:sz w:val="24"/>
                <w:szCs w:val="24"/>
              </w:rPr>
              <w:t xml:space="preserve">Раздел 9 </w:t>
            </w:r>
          </w:p>
        </w:tc>
        <w:tc>
          <w:tcPr>
            <w:tcW w:w="2171" w:type="dxa"/>
          </w:tcPr>
          <w:p w14:paraId="37396884" w14:textId="77777777" w:rsidR="00FC4B13" w:rsidRDefault="00A47D80">
            <w:pPr>
              <w:suppressAutoHyphens/>
              <w:rPr>
                <w:sz w:val="24"/>
                <w:szCs w:val="24"/>
              </w:rPr>
            </w:pPr>
            <w:r>
              <w:rPr>
                <w:sz w:val="24"/>
                <w:szCs w:val="24"/>
              </w:rPr>
              <w:lastRenderedPageBreak/>
              <w:t xml:space="preserve">Обсуждение вопросов темы и результатов самостоятельной работы, </w:t>
            </w:r>
          </w:p>
          <w:p w14:paraId="306B6359" w14:textId="77777777" w:rsidR="00FC4B13" w:rsidRDefault="00A47D80">
            <w:pPr>
              <w:suppressAutoHyphens/>
              <w:rPr>
                <w:sz w:val="24"/>
                <w:szCs w:val="24"/>
              </w:rPr>
            </w:pPr>
            <w:r>
              <w:rPr>
                <w:sz w:val="24"/>
                <w:szCs w:val="24"/>
              </w:rPr>
              <w:t>выполнение тестовых заданий,</w:t>
            </w:r>
          </w:p>
          <w:p w14:paraId="22CF2D8B" w14:textId="77777777" w:rsidR="00FC4B13" w:rsidRDefault="00A47D80">
            <w:pPr>
              <w:suppressAutoHyphens/>
              <w:rPr>
                <w:sz w:val="24"/>
                <w:szCs w:val="24"/>
              </w:rPr>
            </w:pPr>
            <w:r>
              <w:rPr>
                <w:sz w:val="24"/>
                <w:szCs w:val="24"/>
              </w:rPr>
              <w:t>обсуждение обзора научных публикаций по вопросам темы</w:t>
            </w:r>
          </w:p>
          <w:p w14:paraId="0112E9AB" w14:textId="77777777" w:rsidR="00FC4B13" w:rsidRDefault="00FC4B13">
            <w:pPr>
              <w:suppressAutoHyphens/>
              <w:rPr>
                <w:sz w:val="24"/>
                <w:szCs w:val="24"/>
              </w:rPr>
            </w:pPr>
          </w:p>
        </w:tc>
      </w:tr>
      <w:tr w:rsidR="00FC4B13" w14:paraId="0F7F7B3C" w14:textId="77777777">
        <w:tc>
          <w:tcPr>
            <w:tcW w:w="2121" w:type="dxa"/>
          </w:tcPr>
          <w:p w14:paraId="4C6E00B2" w14:textId="77777777" w:rsidR="00FC4B13" w:rsidRDefault="00A47D80">
            <w:pPr>
              <w:suppressAutoHyphens/>
              <w:rPr>
                <w:sz w:val="24"/>
                <w:szCs w:val="24"/>
              </w:rPr>
            </w:pPr>
            <w:r>
              <w:rPr>
                <w:sz w:val="24"/>
                <w:szCs w:val="24"/>
              </w:rPr>
              <w:t>Тема 2. Основы бюджетного прогнозирования</w:t>
            </w:r>
          </w:p>
        </w:tc>
        <w:tc>
          <w:tcPr>
            <w:tcW w:w="5903" w:type="dxa"/>
          </w:tcPr>
          <w:p w14:paraId="331D8B73" w14:textId="77777777" w:rsidR="00FC4B13" w:rsidRDefault="00A47D80">
            <w:pPr>
              <w:tabs>
                <w:tab w:val="left" w:pos="284"/>
              </w:tabs>
              <w:suppressAutoHyphens/>
              <w:contextualSpacing/>
              <w:jc w:val="both"/>
              <w:rPr>
                <w:sz w:val="24"/>
                <w:szCs w:val="24"/>
              </w:rPr>
            </w:pPr>
            <w:r>
              <w:rPr>
                <w:sz w:val="24"/>
                <w:szCs w:val="24"/>
              </w:rPr>
              <w:t xml:space="preserve">1. Необходимость и содержание бюджетного прогнозирования. </w:t>
            </w:r>
          </w:p>
          <w:p w14:paraId="0F7B8C01" w14:textId="64974AFB" w:rsidR="00FC4B13" w:rsidRDefault="00A47D80">
            <w:pPr>
              <w:tabs>
                <w:tab w:val="left" w:pos="284"/>
              </w:tabs>
              <w:suppressAutoHyphens/>
              <w:contextualSpacing/>
              <w:jc w:val="both"/>
              <w:rPr>
                <w:sz w:val="24"/>
                <w:szCs w:val="24"/>
              </w:rPr>
            </w:pPr>
            <w:r>
              <w:rPr>
                <w:sz w:val="24"/>
                <w:szCs w:val="24"/>
              </w:rPr>
              <w:t xml:space="preserve">2. Отличительные черты и </w:t>
            </w:r>
            <w:r w:rsidR="00BC529D">
              <w:rPr>
                <w:sz w:val="24"/>
                <w:szCs w:val="24"/>
              </w:rPr>
              <w:t>задачи</w:t>
            </w:r>
            <w:r>
              <w:rPr>
                <w:sz w:val="24"/>
                <w:szCs w:val="24"/>
              </w:rPr>
              <w:t xml:space="preserve"> бюджетного прогнозирования. </w:t>
            </w:r>
          </w:p>
          <w:p w14:paraId="11B6B1F2" w14:textId="77777777" w:rsidR="00FC4B13" w:rsidRDefault="00A47D80">
            <w:pPr>
              <w:tabs>
                <w:tab w:val="left" w:pos="284"/>
              </w:tabs>
              <w:suppressAutoHyphens/>
              <w:contextualSpacing/>
              <w:jc w:val="both"/>
              <w:rPr>
                <w:sz w:val="24"/>
                <w:szCs w:val="24"/>
              </w:rPr>
            </w:pPr>
            <w:r>
              <w:rPr>
                <w:sz w:val="24"/>
                <w:szCs w:val="24"/>
              </w:rPr>
              <w:t xml:space="preserve">3. Правовые основы бюджетного прогнозирования в Российской Федерации. </w:t>
            </w:r>
          </w:p>
          <w:p w14:paraId="28D55181" w14:textId="77777777" w:rsidR="00FC4B13" w:rsidRDefault="00A47D80">
            <w:pPr>
              <w:tabs>
                <w:tab w:val="left" w:pos="284"/>
              </w:tabs>
              <w:suppressAutoHyphens/>
              <w:contextualSpacing/>
              <w:jc w:val="both"/>
              <w:rPr>
                <w:sz w:val="24"/>
                <w:szCs w:val="24"/>
              </w:rPr>
            </w:pPr>
            <w:r>
              <w:rPr>
                <w:sz w:val="24"/>
                <w:szCs w:val="24"/>
              </w:rPr>
              <w:t>4. Характеристика методов бюджетного прогнозирования.</w:t>
            </w:r>
          </w:p>
          <w:p w14:paraId="1AA48B5F" w14:textId="77777777" w:rsidR="00FC4B13" w:rsidRDefault="00A47D80">
            <w:pPr>
              <w:tabs>
                <w:tab w:val="left" w:pos="284"/>
              </w:tabs>
              <w:suppressAutoHyphens/>
              <w:contextualSpacing/>
              <w:jc w:val="both"/>
              <w:rPr>
                <w:sz w:val="24"/>
                <w:szCs w:val="24"/>
              </w:rPr>
            </w:pPr>
            <w:r>
              <w:rPr>
                <w:sz w:val="24"/>
                <w:szCs w:val="24"/>
              </w:rPr>
              <w:t xml:space="preserve">5. Классификация и содержание бюджетных прогнозов. </w:t>
            </w:r>
          </w:p>
          <w:p w14:paraId="35837642" w14:textId="77777777" w:rsidR="00FC4B13" w:rsidRDefault="00A47D80">
            <w:pPr>
              <w:tabs>
                <w:tab w:val="left" w:pos="284"/>
              </w:tabs>
              <w:suppressAutoHyphens/>
              <w:contextualSpacing/>
              <w:jc w:val="both"/>
              <w:rPr>
                <w:sz w:val="24"/>
                <w:szCs w:val="24"/>
              </w:rPr>
            </w:pPr>
            <w:r>
              <w:rPr>
                <w:sz w:val="24"/>
                <w:szCs w:val="24"/>
              </w:rPr>
              <w:t>6. Принципы, особенности и этапы разработки бюджетных прогнозов.</w:t>
            </w:r>
          </w:p>
          <w:p w14:paraId="222A25E5" w14:textId="223BD004" w:rsidR="00BC529D" w:rsidRDefault="00BC529D">
            <w:pPr>
              <w:tabs>
                <w:tab w:val="left" w:pos="284"/>
              </w:tabs>
              <w:suppressAutoHyphens/>
              <w:contextualSpacing/>
              <w:jc w:val="both"/>
              <w:rPr>
                <w:sz w:val="24"/>
                <w:szCs w:val="24"/>
              </w:rPr>
            </w:pPr>
            <w:r>
              <w:rPr>
                <w:sz w:val="24"/>
                <w:szCs w:val="24"/>
              </w:rPr>
              <w:t>7. Сценарный подход</w:t>
            </w:r>
            <w:r w:rsidR="006D3CB6">
              <w:rPr>
                <w:sz w:val="24"/>
                <w:szCs w:val="24"/>
              </w:rPr>
              <w:t xml:space="preserve"> в бюджетном прогнозировании</w:t>
            </w:r>
            <w:r>
              <w:rPr>
                <w:sz w:val="24"/>
                <w:szCs w:val="24"/>
              </w:rPr>
              <w:t xml:space="preserve">. </w:t>
            </w:r>
          </w:p>
          <w:p w14:paraId="0F5C850A" w14:textId="77777777" w:rsidR="00FC4B13" w:rsidRDefault="00A47D80">
            <w:pPr>
              <w:tabs>
                <w:tab w:val="left" w:pos="284"/>
              </w:tabs>
              <w:suppressAutoHyphens/>
              <w:contextualSpacing/>
              <w:jc w:val="both"/>
              <w:rPr>
                <w:sz w:val="24"/>
                <w:szCs w:val="24"/>
              </w:rPr>
            </w:pPr>
            <w:r>
              <w:rPr>
                <w:sz w:val="24"/>
                <w:szCs w:val="24"/>
              </w:rPr>
              <w:t>7. Проблемы составления и использования бюджетных прогнозов в Российской Федерации в условиях санкционной экономики.</w:t>
            </w:r>
          </w:p>
          <w:p w14:paraId="60FD23BE" w14:textId="77777777" w:rsidR="005C137C" w:rsidRDefault="00A47D80">
            <w:pPr>
              <w:tabs>
                <w:tab w:val="left" w:pos="284"/>
              </w:tabs>
              <w:suppressAutoHyphens/>
              <w:contextualSpacing/>
              <w:jc w:val="both"/>
              <w:rPr>
                <w:sz w:val="24"/>
                <w:szCs w:val="24"/>
              </w:rPr>
            </w:pPr>
            <w:r>
              <w:rPr>
                <w:sz w:val="24"/>
                <w:szCs w:val="24"/>
              </w:rPr>
              <w:t>8. Проблемы обеспечения достоверности параметров бюджетных прогнозов в условиях макроэкономической нестабильности.</w:t>
            </w:r>
          </w:p>
          <w:p w14:paraId="6B6899E9" w14:textId="0F01E7E2" w:rsidR="00FC4B13" w:rsidRDefault="005C137C">
            <w:pPr>
              <w:tabs>
                <w:tab w:val="left" w:pos="284"/>
              </w:tabs>
              <w:suppressAutoHyphens/>
              <w:contextualSpacing/>
              <w:jc w:val="both"/>
              <w:rPr>
                <w:sz w:val="24"/>
                <w:szCs w:val="24"/>
              </w:rPr>
            </w:pPr>
            <w:r>
              <w:rPr>
                <w:sz w:val="24"/>
                <w:szCs w:val="24"/>
              </w:rPr>
              <w:t>9. Оценка качества бюджетного прогнозирования.</w:t>
            </w:r>
            <w:r w:rsidR="00A47D80">
              <w:rPr>
                <w:sz w:val="24"/>
                <w:szCs w:val="24"/>
              </w:rPr>
              <w:t xml:space="preserve"> </w:t>
            </w:r>
          </w:p>
          <w:p w14:paraId="26E57236" w14:textId="77777777" w:rsidR="00FC4B13" w:rsidRDefault="00FC4B13">
            <w:pPr>
              <w:tabs>
                <w:tab w:val="left" w:pos="284"/>
              </w:tabs>
              <w:suppressAutoHyphens/>
              <w:contextualSpacing/>
              <w:jc w:val="both"/>
              <w:rPr>
                <w:sz w:val="24"/>
                <w:szCs w:val="24"/>
              </w:rPr>
            </w:pPr>
          </w:p>
          <w:p w14:paraId="4B5B511E" w14:textId="16B25D8D" w:rsidR="00FC4B13" w:rsidRDefault="00A47D80">
            <w:pPr>
              <w:pStyle w:val="Default"/>
              <w:jc w:val="both"/>
              <w:rPr>
                <w:highlight w:val="yellow"/>
              </w:rPr>
            </w:pPr>
            <w:r>
              <w:t>Раздел 8: 1,5,8,9; 15,16; 19</w:t>
            </w:r>
            <w:r>
              <w:rPr>
                <w:highlight w:val="yellow"/>
              </w:rPr>
              <w:t xml:space="preserve"> </w:t>
            </w:r>
          </w:p>
          <w:p w14:paraId="0943BB07" w14:textId="77777777" w:rsidR="00FC4B13" w:rsidRDefault="00A47D80">
            <w:pPr>
              <w:tabs>
                <w:tab w:val="left" w:pos="284"/>
              </w:tabs>
              <w:suppressAutoHyphens/>
              <w:contextualSpacing/>
              <w:jc w:val="both"/>
              <w:rPr>
                <w:sz w:val="24"/>
                <w:szCs w:val="24"/>
              </w:rPr>
            </w:pPr>
            <w:r>
              <w:rPr>
                <w:sz w:val="24"/>
                <w:szCs w:val="24"/>
              </w:rPr>
              <w:t xml:space="preserve">Раздел 9 </w:t>
            </w:r>
          </w:p>
        </w:tc>
        <w:tc>
          <w:tcPr>
            <w:tcW w:w="2171" w:type="dxa"/>
          </w:tcPr>
          <w:p w14:paraId="066AA7D4" w14:textId="77777777" w:rsidR="00FC4B13" w:rsidRDefault="00A47D80">
            <w:pPr>
              <w:suppressAutoHyphens/>
              <w:rPr>
                <w:sz w:val="24"/>
                <w:szCs w:val="24"/>
              </w:rPr>
            </w:pPr>
            <w:r>
              <w:rPr>
                <w:sz w:val="24"/>
                <w:szCs w:val="24"/>
              </w:rPr>
              <w:t xml:space="preserve">Обсуждение вопросов темы и результатов самостоятельной работы, </w:t>
            </w:r>
          </w:p>
          <w:p w14:paraId="44B530E7" w14:textId="77777777" w:rsidR="00FC4B13" w:rsidRDefault="00A47D80">
            <w:pPr>
              <w:suppressAutoHyphens/>
              <w:rPr>
                <w:sz w:val="24"/>
                <w:szCs w:val="24"/>
              </w:rPr>
            </w:pPr>
            <w:r>
              <w:rPr>
                <w:sz w:val="24"/>
                <w:szCs w:val="24"/>
              </w:rPr>
              <w:t xml:space="preserve">выполнение тестовых заданий, обсуждение обзора научных публикаций по вопросам темы </w:t>
            </w:r>
          </w:p>
          <w:p w14:paraId="7621F34B" w14:textId="77777777" w:rsidR="00FC4B13" w:rsidRDefault="00FC4B13">
            <w:pPr>
              <w:suppressAutoHyphens/>
              <w:rPr>
                <w:sz w:val="24"/>
                <w:szCs w:val="24"/>
              </w:rPr>
            </w:pPr>
          </w:p>
        </w:tc>
      </w:tr>
      <w:tr w:rsidR="00FC4B13" w14:paraId="357F00F7" w14:textId="77777777">
        <w:tc>
          <w:tcPr>
            <w:tcW w:w="2121" w:type="dxa"/>
          </w:tcPr>
          <w:p w14:paraId="28A7715C" w14:textId="77777777" w:rsidR="00FC4B13" w:rsidRDefault="00A47D80">
            <w:pPr>
              <w:suppressAutoHyphens/>
              <w:rPr>
                <w:sz w:val="24"/>
                <w:szCs w:val="24"/>
              </w:rPr>
            </w:pPr>
            <w:r>
              <w:rPr>
                <w:sz w:val="24"/>
                <w:szCs w:val="24"/>
              </w:rPr>
              <w:t>Тема 3. Основы прогнозирования поступлений в бюджет</w:t>
            </w:r>
          </w:p>
        </w:tc>
        <w:tc>
          <w:tcPr>
            <w:tcW w:w="5903" w:type="dxa"/>
          </w:tcPr>
          <w:p w14:paraId="3AB4919E" w14:textId="77777777" w:rsidR="00FC4B13" w:rsidRDefault="00A47D80">
            <w:pPr>
              <w:suppressAutoHyphens/>
              <w:jc w:val="both"/>
              <w:rPr>
                <w:sz w:val="24"/>
                <w:szCs w:val="24"/>
              </w:rPr>
            </w:pPr>
            <w:r>
              <w:rPr>
                <w:sz w:val="24"/>
                <w:szCs w:val="24"/>
              </w:rPr>
              <w:t xml:space="preserve">1. Состав информации, используемой при расчете поступления доходов в бюджет. </w:t>
            </w:r>
          </w:p>
          <w:p w14:paraId="3C4320E8" w14:textId="77777777" w:rsidR="00FC4B13" w:rsidRDefault="00A47D80">
            <w:pPr>
              <w:suppressAutoHyphens/>
              <w:jc w:val="both"/>
              <w:rPr>
                <w:sz w:val="24"/>
                <w:szCs w:val="24"/>
              </w:rPr>
            </w:pPr>
            <w:r>
              <w:rPr>
                <w:sz w:val="24"/>
                <w:szCs w:val="24"/>
              </w:rPr>
              <w:t xml:space="preserve">2. Оценка уровня собираемости налогов и недоимки по налоговым платежам в бюджет. </w:t>
            </w:r>
          </w:p>
          <w:p w14:paraId="76523B32" w14:textId="77777777" w:rsidR="00FC4B13" w:rsidRDefault="00A47D80">
            <w:pPr>
              <w:suppressAutoHyphens/>
              <w:jc w:val="both"/>
              <w:rPr>
                <w:sz w:val="24"/>
                <w:szCs w:val="24"/>
              </w:rPr>
            </w:pPr>
            <w:r>
              <w:rPr>
                <w:sz w:val="24"/>
                <w:szCs w:val="24"/>
              </w:rPr>
              <w:t xml:space="preserve">3. Применение индексов-дефляторов для обеспечения обоснованности расчетов проекта бюджета по доходам. </w:t>
            </w:r>
          </w:p>
          <w:p w14:paraId="4BB5E1FA" w14:textId="77777777" w:rsidR="00FC4B13" w:rsidRDefault="00A47D80">
            <w:pPr>
              <w:suppressAutoHyphens/>
              <w:jc w:val="both"/>
              <w:rPr>
                <w:sz w:val="24"/>
                <w:szCs w:val="24"/>
              </w:rPr>
            </w:pPr>
            <w:r>
              <w:rPr>
                <w:sz w:val="24"/>
                <w:szCs w:val="24"/>
              </w:rPr>
              <w:t xml:space="preserve">4. Методика прогнозирования налоговых доходов бюджета: выбор метода расчета и базового периода, определение налоговой базы, расчет поступлений налогов. </w:t>
            </w:r>
          </w:p>
          <w:p w14:paraId="1BAB148E" w14:textId="77777777" w:rsidR="00FC4B13" w:rsidRDefault="00A47D80">
            <w:pPr>
              <w:suppressAutoHyphens/>
              <w:jc w:val="both"/>
              <w:rPr>
                <w:sz w:val="24"/>
                <w:szCs w:val="24"/>
              </w:rPr>
            </w:pPr>
            <w:r>
              <w:rPr>
                <w:sz w:val="24"/>
                <w:szCs w:val="24"/>
              </w:rPr>
              <w:t>5. Основы прогнозирования поступления налогов на прибыль и доходы организаций.</w:t>
            </w:r>
          </w:p>
          <w:p w14:paraId="0D40522C" w14:textId="77777777" w:rsidR="00FC4B13" w:rsidRDefault="00A47D80">
            <w:pPr>
              <w:suppressAutoHyphens/>
              <w:jc w:val="both"/>
              <w:rPr>
                <w:sz w:val="24"/>
                <w:szCs w:val="24"/>
              </w:rPr>
            </w:pPr>
            <w:r>
              <w:rPr>
                <w:sz w:val="24"/>
                <w:szCs w:val="24"/>
              </w:rPr>
              <w:t xml:space="preserve">6. Особенности прогнозирования поступления налога на доходы физических лиц. </w:t>
            </w:r>
          </w:p>
          <w:p w14:paraId="779D1981" w14:textId="77777777" w:rsidR="00FC4B13" w:rsidRDefault="00A47D80">
            <w:pPr>
              <w:suppressAutoHyphens/>
              <w:jc w:val="both"/>
              <w:rPr>
                <w:sz w:val="24"/>
                <w:szCs w:val="24"/>
              </w:rPr>
            </w:pPr>
            <w:r>
              <w:rPr>
                <w:sz w:val="24"/>
                <w:szCs w:val="24"/>
              </w:rPr>
              <w:t>7. Методика прогнозирования неналоговых доходов бюджета.</w:t>
            </w:r>
          </w:p>
          <w:p w14:paraId="4F5CAA1D" w14:textId="77777777" w:rsidR="006D3CB6" w:rsidRDefault="00A47D80">
            <w:pPr>
              <w:suppressAutoHyphens/>
              <w:jc w:val="both"/>
              <w:rPr>
                <w:sz w:val="24"/>
                <w:szCs w:val="24"/>
              </w:rPr>
            </w:pPr>
            <w:r>
              <w:rPr>
                <w:sz w:val="24"/>
                <w:szCs w:val="24"/>
              </w:rPr>
              <w:t>8. Значение инвестиционной стратегии суверенных фондов для прогнозирования поступлений в бюджет.</w:t>
            </w:r>
          </w:p>
          <w:p w14:paraId="60E85A8E" w14:textId="60DBFA49" w:rsidR="00FC4B13" w:rsidRDefault="006D3CB6">
            <w:pPr>
              <w:suppressAutoHyphens/>
              <w:jc w:val="both"/>
              <w:rPr>
                <w:sz w:val="24"/>
                <w:szCs w:val="24"/>
              </w:rPr>
            </w:pPr>
            <w:r>
              <w:rPr>
                <w:sz w:val="24"/>
                <w:szCs w:val="24"/>
              </w:rPr>
              <w:t xml:space="preserve">9. </w:t>
            </w:r>
            <w:r w:rsidR="00A47D80">
              <w:rPr>
                <w:sz w:val="24"/>
                <w:szCs w:val="24"/>
              </w:rPr>
              <w:t xml:space="preserve">Проблемы прогнозирования нефтегазовых доходов в бюджет. </w:t>
            </w:r>
          </w:p>
          <w:p w14:paraId="4CE6DA9E" w14:textId="721D9BD5" w:rsidR="00FC4B13" w:rsidRDefault="006D3CB6">
            <w:pPr>
              <w:suppressAutoHyphens/>
              <w:jc w:val="both"/>
              <w:rPr>
                <w:sz w:val="24"/>
                <w:szCs w:val="24"/>
              </w:rPr>
            </w:pPr>
            <w:r>
              <w:rPr>
                <w:sz w:val="24"/>
                <w:szCs w:val="24"/>
              </w:rPr>
              <w:lastRenderedPageBreak/>
              <w:t>10</w:t>
            </w:r>
            <w:r w:rsidR="00A47D80">
              <w:rPr>
                <w:sz w:val="24"/>
                <w:szCs w:val="24"/>
              </w:rPr>
              <w:t>. Проблемы осуществления государственных и муниципальных заимствований для планирования и прогнозирования поступлений по источникам финансирования дефицита бюджета в условиях санкционной экономики.</w:t>
            </w:r>
          </w:p>
          <w:p w14:paraId="4F5DC1DB" w14:textId="74F027FF" w:rsidR="00FC4B13" w:rsidRDefault="006D3CB6" w:rsidP="00A906E3">
            <w:pPr>
              <w:pStyle w:val="Default"/>
            </w:pPr>
            <w:r w:rsidRPr="006D3CB6">
              <w:t>1</w:t>
            </w:r>
            <w:r>
              <w:rPr>
                <w:rFonts w:eastAsia="Times New Roman"/>
                <w:color w:val="auto"/>
                <w:lang w:eastAsia="ru-RU"/>
              </w:rPr>
              <w:t>1</w:t>
            </w:r>
            <w:r w:rsidRPr="006D3CB6">
              <w:t xml:space="preserve">. </w:t>
            </w:r>
            <w:r w:rsidRPr="00A906E3">
              <w:t>Роль информационных технологий в прогнозировании поступлений доходов в бюджет.</w:t>
            </w:r>
          </w:p>
          <w:p w14:paraId="5AE2BBF5" w14:textId="53BB9CF3" w:rsidR="00FC4B13" w:rsidRDefault="00A47D80">
            <w:pPr>
              <w:pStyle w:val="Default"/>
              <w:jc w:val="both"/>
              <w:rPr>
                <w:highlight w:val="yellow"/>
              </w:rPr>
            </w:pPr>
            <w:r>
              <w:t>Раздел 8: 1,2,9,14; 15,16; 19</w:t>
            </w:r>
            <w:r>
              <w:rPr>
                <w:highlight w:val="yellow"/>
              </w:rPr>
              <w:t xml:space="preserve"> </w:t>
            </w:r>
          </w:p>
          <w:p w14:paraId="47519832" w14:textId="77777777" w:rsidR="00FC4B13" w:rsidRDefault="00A47D80">
            <w:pPr>
              <w:suppressAutoHyphens/>
              <w:jc w:val="both"/>
              <w:rPr>
                <w:sz w:val="24"/>
                <w:szCs w:val="24"/>
              </w:rPr>
            </w:pPr>
            <w:r>
              <w:rPr>
                <w:sz w:val="24"/>
                <w:szCs w:val="24"/>
              </w:rPr>
              <w:t xml:space="preserve">Раздел 9 </w:t>
            </w:r>
          </w:p>
        </w:tc>
        <w:tc>
          <w:tcPr>
            <w:tcW w:w="2171" w:type="dxa"/>
          </w:tcPr>
          <w:p w14:paraId="2048891D" w14:textId="77777777" w:rsidR="00FC4B13" w:rsidRDefault="00A47D80">
            <w:pPr>
              <w:suppressAutoHyphens/>
              <w:rPr>
                <w:sz w:val="24"/>
                <w:szCs w:val="24"/>
              </w:rPr>
            </w:pPr>
            <w:r>
              <w:rPr>
                <w:sz w:val="24"/>
                <w:szCs w:val="24"/>
              </w:rPr>
              <w:lastRenderedPageBreak/>
              <w:t xml:space="preserve">Обсуждение вопросов темы и результатов самостоятельной работы, </w:t>
            </w:r>
          </w:p>
          <w:p w14:paraId="19C0D3F0" w14:textId="77777777" w:rsidR="00FC4B13" w:rsidRDefault="00A47D80">
            <w:pPr>
              <w:suppressAutoHyphens/>
              <w:rPr>
                <w:sz w:val="24"/>
                <w:szCs w:val="24"/>
              </w:rPr>
            </w:pPr>
            <w:r>
              <w:rPr>
                <w:sz w:val="24"/>
                <w:szCs w:val="24"/>
              </w:rPr>
              <w:t>выполнение тестовых заданий,</w:t>
            </w:r>
          </w:p>
          <w:p w14:paraId="158F4CB9" w14:textId="77777777" w:rsidR="00FC4B13" w:rsidRDefault="00A47D80">
            <w:pPr>
              <w:suppressAutoHyphens/>
              <w:rPr>
                <w:sz w:val="24"/>
                <w:szCs w:val="24"/>
                <w:highlight w:val="yellow"/>
              </w:rPr>
            </w:pPr>
            <w:r>
              <w:rPr>
                <w:sz w:val="24"/>
                <w:szCs w:val="24"/>
              </w:rPr>
              <w:t>решение практико-ориентированных заданий</w:t>
            </w:r>
          </w:p>
        </w:tc>
      </w:tr>
      <w:tr w:rsidR="00FC4B13" w14:paraId="0A282BD3" w14:textId="77777777">
        <w:tc>
          <w:tcPr>
            <w:tcW w:w="2121" w:type="dxa"/>
          </w:tcPr>
          <w:p w14:paraId="6454E091" w14:textId="77777777" w:rsidR="00FC4B13" w:rsidRDefault="00A47D80">
            <w:pPr>
              <w:suppressAutoHyphens/>
              <w:rPr>
                <w:sz w:val="24"/>
                <w:szCs w:val="24"/>
              </w:rPr>
            </w:pPr>
            <w:r>
              <w:rPr>
                <w:sz w:val="24"/>
                <w:szCs w:val="24"/>
              </w:rPr>
              <w:t>Тема 4. Основы планирования бюджетных ассигнований</w:t>
            </w:r>
          </w:p>
        </w:tc>
        <w:tc>
          <w:tcPr>
            <w:tcW w:w="5903" w:type="dxa"/>
          </w:tcPr>
          <w:p w14:paraId="2737F68A" w14:textId="77777777" w:rsidR="00FC4B13" w:rsidRDefault="00A47D80">
            <w:pPr>
              <w:pStyle w:val="Default"/>
              <w:suppressAutoHyphens/>
              <w:jc w:val="both"/>
            </w:pPr>
            <w:r>
              <w:t>1. Особенности планирования расходов на финансирование целевых программ. Формирование бюджета в программном формате. Особенности планирования расходов на финансирование национальных проектов.</w:t>
            </w:r>
          </w:p>
          <w:p w14:paraId="28F9DA23" w14:textId="77777777" w:rsidR="00FC4B13" w:rsidRDefault="00A47D80">
            <w:pPr>
              <w:pStyle w:val="Default"/>
              <w:suppressAutoHyphens/>
              <w:jc w:val="both"/>
            </w:pPr>
            <w:r>
              <w:t xml:space="preserve">2. Этапы составления государственных программ Российской Федерации. Разработка цели, задач, сроков, этапов реализации, системы проектных и процессных мероприятий. </w:t>
            </w:r>
          </w:p>
          <w:p w14:paraId="14322791" w14:textId="77777777" w:rsidR="00FC4B13" w:rsidRDefault="00A47D80">
            <w:pPr>
              <w:pStyle w:val="Default"/>
              <w:suppressAutoHyphens/>
              <w:jc w:val="both"/>
            </w:pPr>
            <w:r>
              <w:t xml:space="preserve">3. Планирование ресурсного обеспечения программы. Оценка ожидаемой эффективности, социально-экономических последствий от реализации программы. Составление бюджетной заявки на финансирование государственных программ Российской Федерации. </w:t>
            </w:r>
          </w:p>
          <w:p w14:paraId="632497A7" w14:textId="77777777" w:rsidR="00FC4B13" w:rsidRDefault="00A47D80">
            <w:pPr>
              <w:pStyle w:val="Default"/>
              <w:suppressAutoHyphens/>
              <w:jc w:val="both"/>
            </w:pPr>
            <w:r>
              <w:t>4. Формирование проекта перечня государственных программ Российской Федерации. Порядок отбора программ к финансированию из бюджета.</w:t>
            </w:r>
          </w:p>
          <w:p w14:paraId="0DDAC16E" w14:textId="77777777" w:rsidR="00FC4B13" w:rsidRDefault="00A47D80">
            <w:pPr>
              <w:pStyle w:val="Default"/>
              <w:suppressAutoHyphens/>
              <w:jc w:val="both"/>
            </w:pPr>
            <w:r>
              <w:t xml:space="preserve">5. Методические особенности планирования бюджетных ассигнований. </w:t>
            </w:r>
          </w:p>
          <w:p w14:paraId="1C3B51AF" w14:textId="77777777" w:rsidR="00FC4B13" w:rsidRDefault="00A47D80">
            <w:pPr>
              <w:pStyle w:val="Default"/>
              <w:suppressAutoHyphens/>
              <w:jc w:val="both"/>
            </w:pPr>
            <w:r>
              <w:t>6. Необходимость, значение и методики оценки эффективности бюджетных ассигнований на стадии планирования.</w:t>
            </w:r>
          </w:p>
          <w:p w14:paraId="2AB96D4F" w14:textId="77777777" w:rsidR="00FC4B13" w:rsidRDefault="00A47D80">
            <w:pPr>
              <w:pStyle w:val="Default"/>
              <w:suppressAutoHyphens/>
              <w:jc w:val="both"/>
            </w:pPr>
            <w:r>
              <w:t xml:space="preserve">7. Особенности планирования бюджетных ассигнований на оказание государственных и муниципальных услуг. </w:t>
            </w:r>
          </w:p>
          <w:p w14:paraId="26A33529" w14:textId="77777777" w:rsidR="00FC4B13" w:rsidRDefault="00A47D80">
            <w:pPr>
              <w:pStyle w:val="Default"/>
              <w:suppressAutoHyphens/>
              <w:jc w:val="both"/>
            </w:pPr>
            <w:r>
              <w:t xml:space="preserve">8. Проблемы использования нормативов при планировании бюджетных ассигнований на оказание государственных и муниципальных услуг. </w:t>
            </w:r>
          </w:p>
          <w:p w14:paraId="5E3B27FB" w14:textId="77777777" w:rsidR="00FC4B13" w:rsidRDefault="00A47D80">
            <w:pPr>
              <w:pStyle w:val="Default"/>
              <w:suppressAutoHyphens/>
              <w:jc w:val="both"/>
            </w:pPr>
            <w:r>
              <w:t>9. Методологические и организационные основы планирования бюджетных инвестиций. Методика планирования бюджетных инвестиций: оценка эффективности инвестиционных проектов, измерение проектной стоимости.</w:t>
            </w:r>
          </w:p>
          <w:p w14:paraId="1E79A9F8" w14:textId="77777777" w:rsidR="00FC4B13" w:rsidRDefault="00A47D80">
            <w:pPr>
              <w:pStyle w:val="Default"/>
              <w:suppressAutoHyphens/>
              <w:jc w:val="both"/>
            </w:pPr>
            <w:r>
              <w:t xml:space="preserve">10. Обоснование и выбор механизма финансирования капитальных вложений из бюджета: бюджет развития, инвестиционный фонд, федеральные, региональные и муниципальные инвестиционные программы, инвестиционно-заемные системы и др. </w:t>
            </w:r>
          </w:p>
          <w:p w14:paraId="6D9B942F" w14:textId="77777777" w:rsidR="00580669" w:rsidRDefault="00A47D80" w:rsidP="00580669">
            <w:pPr>
              <w:pStyle w:val="Default"/>
              <w:suppressAutoHyphens/>
              <w:jc w:val="both"/>
            </w:pPr>
            <w:r>
              <w:t>11. Определение объема бюджетных ассигнований на обслуживание государственного и муниципального долга.</w:t>
            </w:r>
          </w:p>
          <w:p w14:paraId="4A14B542" w14:textId="72F91880" w:rsidR="00580669" w:rsidRPr="00A906E3" w:rsidRDefault="00580669" w:rsidP="00A906E3">
            <w:pPr>
              <w:pStyle w:val="Default"/>
              <w:suppressAutoHyphens/>
              <w:jc w:val="both"/>
            </w:pPr>
            <w:r>
              <w:t xml:space="preserve">12. </w:t>
            </w:r>
            <w:r w:rsidRPr="00A906E3">
              <w:t xml:space="preserve">Оценка качества бюджетного планирования. </w:t>
            </w:r>
          </w:p>
          <w:p w14:paraId="399509FF" w14:textId="77777777" w:rsidR="00FC4B13" w:rsidRDefault="00FC4B13">
            <w:pPr>
              <w:pStyle w:val="Default"/>
              <w:suppressAutoHyphens/>
              <w:jc w:val="both"/>
            </w:pPr>
          </w:p>
          <w:p w14:paraId="25AD4B36" w14:textId="5F80EEFE" w:rsidR="00FC4B13" w:rsidRDefault="00A47D80">
            <w:pPr>
              <w:pStyle w:val="Default"/>
              <w:suppressAutoHyphens/>
              <w:jc w:val="both"/>
              <w:rPr>
                <w:highlight w:val="yellow"/>
              </w:rPr>
            </w:pPr>
            <w:r>
              <w:lastRenderedPageBreak/>
              <w:t>Раздел 8: 1,3,4,5,7,10; 15,16; 17,20</w:t>
            </w:r>
            <w:r>
              <w:rPr>
                <w:highlight w:val="yellow"/>
              </w:rPr>
              <w:t xml:space="preserve"> </w:t>
            </w:r>
          </w:p>
          <w:p w14:paraId="042B2CB7" w14:textId="77777777" w:rsidR="00FC4B13" w:rsidRDefault="00A47D80">
            <w:pPr>
              <w:suppressAutoHyphens/>
              <w:jc w:val="both"/>
              <w:rPr>
                <w:sz w:val="24"/>
                <w:szCs w:val="24"/>
              </w:rPr>
            </w:pPr>
            <w:r>
              <w:rPr>
                <w:sz w:val="24"/>
                <w:szCs w:val="24"/>
              </w:rPr>
              <w:t xml:space="preserve">Раздел 9 </w:t>
            </w:r>
          </w:p>
        </w:tc>
        <w:tc>
          <w:tcPr>
            <w:tcW w:w="2171" w:type="dxa"/>
          </w:tcPr>
          <w:p w14:paraId="075F10A5" w14:textId="77777777" w:rsidR="00FC4B13" w:rsidRDefault="00A47D80">
            <w:pPr>
              <w:suppressAutoHyphens/>
              <w:rPr>
                <w:sz w:val="24"/>
                <w:szCs w:val="24"/>
              </w:rPr>
            </w:pPr>
            <w:r>
              <w:rPr>
                <w:sz w:val="24"/>
                <w:szCs w:val="24"/>
              </w:rPr>
              <w:lastRenderedPageBreak/>
              <w:t xml:space="preserve">Обсуждение вопросов темы и результатов самостоятельной работы, </w:t>
            </w:r>
          </w:p>
          <w:p w14:paraId="650E4B34" w14:textId="77777777" w:rsidR="00FC4B13" w:rsidRDefault="00A47D80">
            <w:pPr>
              <w:suppressAutoHyphens/>
              <w:rPr>
                <w:sz w:val="24"/>
                <w:szCs w:val="24"/>
              </w:rPr>
            </w:pPr>
            <w:r>
              <w:rPr>
                <w:sz w:val="24"/>
                <w:szCs w:val="24"/>
              </w:rPr>
              <w:t xml:space="preserve">выполнение тестовых заданий, </w:t>
            </w:r>
          </w:p>
          <w:p w14:paraId="7067EBBF" w14:textId="77777777" w:rsidR="00FC4B13" w:rsidRDefault="00A47D80">
            <w:pPr>
              <w:suppressAutoHyphens/>
              <w:rPr>
                <w:sz w:val="24"/>
                <w:szCs w:val="24"/>
              </w:rPr>
            </w:pPr>
            <w:r>
              <w:rPr>
                <w:sz w:val="24"/>
                <w:szCs w:val="24"/>
              </w:rPr>
              <w:t>обсуждение обзора научных публикаций по вопросам темы,</w:t>
            </w:r>
          </w:p>
          <w:p w14:paraId="5DCBE0C4" w14:textId="77777777" w:rsidR="00FC4B13" w:rsidRDefault="00A47D80">
            <w:pPr>
              <w:suppressAutoHyphens/>
              <w:rPr>
                <w:sz w:val="24"/>
                <w:szCs w:val="24"/>
              </w:rPr>
            </w:pPr>
            <w:r>
              <w:rPr>
                <w:sz w:val="24"/>
                <w:szCs w:val="24"/>
              </w:rPr>
              <w:t>решение практико-ориентированных заданий</w:t>
            </w:r>
          </w:p>
          <w:p w14:paraId="717AAC12" w14:textId="77777777" w:rsidR="00FC4B13" w:rsidRDefault="00FC4B13">
            <w:pPr>
              <w:suppressAutoHyphens/>
              <w:rPr>
                <w:sz w:val="24"/>
                <w:szCs w:val="24"/>
                <w:highlight w:val="yellow"/>
              </w:rPr>
            </w:pPr>
          </w:p>
        </w:tc>
      </w:tr>
      <w:tr w:rsidR="00FC4B13" w14:paraId="77AC1FE2" w14:textId="77777777">
        <w:tc>
          <w:tcPr>
            <w:tcW w:w="2121" w:type="dxa"/>
          </w:tcPr>
          <w:p w14:paraId="4225E5BD" w14:textId="77777777" w:rsidR="00FC4B13" w:rsidRDefault="00A47D80">
            <w:pPr>
              <w:suppressAutoHyphens/>
              <w:rPr>
                <w:sz w:val="24"/>
                <w:szCs w:val="24"/>
              </w:rPr>
            </w:pPr>
            <w:r>
              <w:rPr>
                <w:sz w:val="24"/>
                <w:szCs w:val="24"/>
              </w:rPr>
              <w:t>Тема 5. Организационно-методические основы составления, рассмотрения, утверждения и внесения изменений в бюджеты бюджетной системы Российской Федерации</w:t>
            </w:r>
          </w:p>
        </w:tc>
        <w:tc>
          <w:tcPr>
            <w:tcW w:w="5903" w:type="dxa"/>
            <w:vAlign w:val="center"/>
          </w:tcPr>
          <w:p w14:paraId="42EB6451" w14:textId="77777777" w:rsidR="00FC4B13" w:rsidRDefault="00A47D80">
            <w:pPr>
              <w:suppressAutoHyphens/>
              <w:jc w:val="both"/>
              <w:rPr>
                <w:sz w:val="24"/>
                <w:szCs w:val="24"/>
              </w:rPr>
            </w:pPr>
            <w:r>
              <w:rPr>
                <w:sz w:val="24"/>
                <w:szCs w:val="24"/>
              </w:rPr>
              <w:t xml:space="preserve">1. Порядок составления проекта федерального бюджета: характеристика нормативной базы, регулирующей составление проекта федерального бюджета. </w:t>
            </w:r>
          </w:p>
          <w:p w14:paraId="5B745D67" w14:textId="77777777" w:rsidR="00FC4B13" w:rsidRDefault="00A47D80">
            <w:pPr>
              <w:suppressAutoHyphens/>
              <w:jc w:val="both"/>
              <w:rPr>
                <w:sz w:val="24"/>
                <w:szCs w:val="24"/>
              </w:rPr>
            </w:pPr>
            <w:r>
              <w:rPr>
                <w:sz w:val="24"/>
                <w:szCs w:val="24"/>
              </w:rPr>
              <w:t xml:space="preserve">2. Порядок подготовки материалов к проекту федерального бюджета субъектами бюджетного планирования. </w:t>
            </w:r>
          </w:p>
          <w:p w14:paraId="1A301A6D" w14:textId="77777777" w:rsidR="00FC4B13" w:rsidRDefault="00A47D80">
            <w:pPr>
              <w:suppressAutoHyphens/>
              <w:jc w:val="both"/>
              <w:rPr>
                <w:sz w:val="24"/>
                <w:szCs w:val="24"/>
              </w:rPr>
            </w:pPr>
            <w:r>
              <w:rPr>
                <w:sz w:val="24"/>
                <w:szCs w:val="24"/>
              </w:rPr>
              <w:t xml:space="preserve">3. Реестры расходных обязательств и обоснования бюджетных ассигнований. </w:t>
            </w:r>
          </w:p>
          <w:p w14:paraId="4272918D" w14:textId="77777777" w:rsidR="00FC4B13" w:rsidRDefault="00A47D80">
            <w:pPr>
              <w:suppressAutoHyphens/>
              <w:jc w:val="both"/>
              <w:rPr>
                <w:sz w:val="24"/>
                <w:szCs w:val="24"/>
              </w:rPr>
            </w:pPr>
            <w:r>
              <w:rPr>
                <w:sz w:val="24"/>
                <w:szCs w:val="24"/>
              </w:rPr>
              <w:t xml:space="preserve">4. Роль Правительственной комиссии по бюджетным проектировкам на очередной финансовый год и плановый период в формировании проекта федерального бюджета и решении разногласий. </w:t>
            </w:r>
          </w:p>
          <w:p w14:paraId="4046B2C7" w14:textId="77777777" w:rsidR="00FC4B13" w:rsidRDefault="00A47D80">
            <w:pPr>
              <w:suppressAutoHyphens/>
              <w:jc w:val="both"/>
              <w:rPr>
                <w:sz w:val="24"/>
                <w:szCs w:val="24"/>
              </w:rPr>
            </w:pPr>
            <w:r>
              <w:rPr>
                <w:sz w:val="24"/>
                <w:szCs w:val="24"/>
              </w:rPr>
              <w:t xml:space="preserve">5. Порядок рассмотрения проекта федерального бюджета Правительством Российской Федерации. </w:t>
            </w:r>
          </w:p>
          <w:p w14:paraId="73454CFD" w14:textId="77777777" w:rsidR="00FC4B13" w:rsidRDefault="00A47D80">
            <w:pPr>
              <w:suppressAutoHyphens/>
              <w:jc w:val="both"/>
              <w:rPr>
                <w:sz w:val="24"/>
                <w:szCs w:val="24"/>
              </w:rPr>
            </w:pPr>
            <w:r>
              <w:rPr>
                <w:sz w:val="24"/>
                <w:szCs w:val="24"/>
              </w:rPr>
              <w:t>6. Основы составления, рассмотрения, утверждения и внесения изменений в бюджеты субъектов Российской Федерации.</w:t>
            </w:r>
          </w:p>
          <w:p w14:paraId="44A777CD" w14:textId="77777777" w:rsidR="00FC4B13" w:rsidRDefault="00A47D80">
            <w:pPr>
              <w:suppressAutoHyphens/>
              <w:jc w:val="both"/>
              <w:rPr>
                <w:sz w:val="24"/>
                <w:szCs w:val="24"/>
              </w:rPr>
            </w:pPr>
            <w:r>
              <w:rPr>
                <w:sz w:val="24"/>
                <w:szCs w:val="24"/>
              </w:rPr>
              <w:t>7. Порядок согласования показателей прогноза социально-экономического развития.</w:t>
            </w:r>
          </w:p>
          <w:p w14:paraId="67ABD0E8" w14:textId="77777777" w:rsidR="00FC4B13" w:rsidRDefault="00A47D80">
            <w:pPr>
              <w:suppressAutoHyphens/>
              <w:jc w:val="both"/>
              <w:rPr>
                <w:sz w:val="24"/>
                <w:szCs w:val="24"/>
              </w:rPr>
            </w:pPr>
            <w:r>
              <w:rPr>
                <w:sz w:val="24"/>
                <w:szCs w:val="24"/>
              </w:rPr>
              <w:t>8. Характеристика показателей и сведений, доводимых Министерством финансов Российской Федерации субъектам Российской Федерации для составления проекта бюджета субъекта Российской Федерации.</w:t>
            </w:r>
          </w:p>
          <w:p w14:paraId="457A4187" w14:textId="77777777" w:rsidR="00FC4B13" w:rsidRDefault="00A47D80">
            <w:pPr>
              <w:suppressAutoHyphens/>
              <w:jc w:val="both"/>
              <w:rPr>
                <w:sz w:val="24"/>
                <w:szCs w:val="24"/>
              </w:rPr>
            </w:pPr>
            <w:r>
              <w:rPr>
                <w:sz w:val="24"/>
                <w:szCs w:val="24"/>
              </w:rPr>
              <w:t>9. Особенности составления проектов местных бюджетов.</w:t>
            </w:r>
          </w:p>
          <w:p w14:paraId="7E30AB6F" w14:textId="77777777" w:rsidR="00FC4B13" w:rsidRDefault="00A47D80">
            <w:pPr>
              <w:suppressAutoHyphens/>
              <w:jc w:val="both"/>
              <w:rPr>
                <w:sz w:val="24"/>
                <w:szCs w:val="24"/>
              </w:rPr>
            </w:pPr>
            <w:r>
              <w:rPr>
                <w:sz w:val="24"/>
                <w:szCs w:val="24"/>
              </w:rPr>
              <w:t xml:space="preserve">10. Перечень сведений, доводимых исполнительными органами власти субъектов Российской Федерации для составления проектов местных бюджетов. </w:t>
            </w:r>
          </w:p>
          <w:p w14:paraId="2C2DC7E6" w14:textId="77777777" w:rsidR="00FC4B13" w:rsidRDefault="00A47D80">
            <w:pPr>
              <w:suppressAutoHyphens/>
              <w:jc w:val="both"/>
              <w:rPr>
                <w:sz w:val="24"/>
                <w:szCs w:val="24"/>
              </w:rPr>
            </w:pPr>
            <w:r>
              <w:rPr>
                <w:sz w:val="24"/>
                <w:szCs w:val="24"/>
              </w:rPr>
              <w:t>11. Вовлечение институтов гражданского общества в бюджетный процесс.</w:t>
            </w:r>
          </w:p>
          <w:p w14:paraId="735A7EB8" w14:textId="77777777" w:rsidR="00FC4B13" w:rsidRDefault="00FC4B13">
            <w:pPr>
              <w:suppressAutoHyphens/>
              <w:jc w:val="both"/>
              <w:rPr>
                <w:sz w:val="24"/>
                <w:szCs w:val="24"/>
              </w:rPr>
            </w:pPr>
          </w:p>
          <w:p w14:paraId="71BC5393" w14:textId="705D6282" w:rsidR="00FC4B13" w:rsidRDefault="00A47D80">
            <w:pPr>
              <w:pStyle w:val="Default"/>
              <w:jc w:val="both"/>
              <w:rPr>
                <w:highlight w:val="yellow"/>
              </w:rPr>
            </w:pPr>
            <w:r>
              <w:t>Раздел 8: 1,5,6,9,11,12,13; 15,16; 18</w:t>
            </w:r>
          </w:p>
          <w:p w14:paraId="60DF1C9F" w14:textId="77777777" w:rsidR="00FC4B13" w:rsidRDefault="00A47D80">
            <w:pPr>
              <w:suppressAutoHyphens/>
              <w:jc w:val="both"/>
              <w:rPr>
                <w:sz w:val="24"/>
                <w:szCs w:val="24"/>
              </w:rPr>
            </w:pPr>
            <w:r>
              <w:rPr>
                <w:sz w:val="24"/>
                <w:szCs w:val="24"/>
              </w:rPr>
              <w:t xml:space="preserve">Раздел 9  </w:t>
            </w:r>
          </w:p>
        </w:tc>
        <w:tc>
          <w:tcPr>
            <w:tcW w:w="2171" w:type="dxa"/>
          </w:tcPr>
          <w:p w14:paraId="6A59E117" w14:textId="77777777" w:rsidR="00FC4B13" w:rsidRDefault="00A47D80">
            <w:pPr>
              <w:suppressAutoHyphens/>
              <w:rPr>
                <w:sz w:val="24"/>
                <w:szCs w:val="24"/>
              </w:rPr>
            </w:pPr>
            <w:r>
              <w:rPr>
                <w:sz w:val="24"/>
                <w:szCs w:val="24"/>
              </w:rPr>
              <w:t xml:space="preserve">Обсуждение вопросов темы и результатов самостоятельной работы, </w:t>
            </w:r>
          </w:p>
          <w:p w14:paraId="151D2DB0" w14:textId="77777777" w:rsidR="00FC4B13" w:rsidRDefault="00A47D80">
            <w:pPr>
              <w:suppressAutoHyphens/>
              <w:rPr>
                <w:sz w:val="24"/>
                <w:szCs w:val="24"/>
              </w:rPr>
            </w:pPr>
            <w:r>
              <w:rPr>
                <w:sz w:val="24"/>
                <w:szCs w:val="24"/>
              </w:rPr>
              <w:t xml:space="preserve">выполнение тестовых заданий, </w:t>
            </w:r>
          </w:p>
          <w:p w14:paraId="1B6E75DB" w14:textId="77777777" w:rsidR="00FC4B13" w:rsidRDefault="00A47D80">
            <w:pPr>
              <w:suppressAutoHyphens/>
              <w:rPr>
                <w:sz w:val="24"/>
                <w:szCs w:val="24"/>
              </w:rPr>
            </w:pPr>
            <w:r>
              <w:rPr>
                <w:sz w:val="24"/>
                <w:szCs w:val="24"/>
              </w:rPr>
              <w:t>обсуждение обзора научных публикаций по вопросам темы</w:t>
            </w:r>
          </w:p>
        </w:tc>
      </w:tr>
    </w:tbl>
    <w:p w14:paraId="21500C53" w14:textId="77777777" w:rsidR="00FC4B13" w:rsidRDefault="00A47D80">
      <w:pPr>
        <w:pStyle w:val="1"/>
        <w:suppressAutoHyphens/>
        <w:spacing w:beforeAutospacing="1" w:afterAutospacing="1"/>
        <w:jc w:val="both"/>
        <w:rPr>
          <w:rFonts w:ascii="Times New Roman" w:hAnsi="Times New Roman" w:cs="Times New Roman"/>
          <w:b/>
          <w:color w:val="auto"/>
          <w:sz w:val="28"/>
          <w:szCs w:val="28"/>
        </w:rPr>
      </w:pPr>
      <w:bookmarkStart w:id="14" w:name="_Toc190955298"/>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4"/>
    </w:p>
    <w:p w14:paraId="16F5A34C" w14:textId="77777777" w:rsidR="00FC4B13" w:rsidRDefault="00A47D80">
      <w:pPr>
        <w:pStyle w:val="1"/>
        <w:suppressAutoHyphens/>
        <w:spacing w:beforeAutospacing="1" w:afterAutospacing="1"/>
        <w:jc w:val="both"/>
        <w:rPr>
          <w:rFonts w:ascii="Times New Roman" w:hAnsi="Times New Roman" w:cs="Times New Roman"/>
          <w:b/>
          <w:color w:val="auto"/>
          <w:sz w:val="28"/>
          <w:szCs w:val="28"/>
        </w:rPr>
      </w:pPr>
      <w:bookmarkStart w:id="15" w:name="_Toc190955299"/>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5"/>
    </w:p>
    <w:p w14:paraId="503E97B1" w14:textId="77777777" w:rsidR="004F1011" w:rsidRDefault="004F1011">
      <w:pPr>
        <w:suppressAutoHyphens/>
        <w:ind w:firstLine="709"/>
        <w:jc w:val="right"/>
        <w:rPr>
          <w:sz w:val="28"/>
          <w:szCs w:val="28"/>
        </w:rPr>
      </w:pPr>
    </w:p>
    <w:p w14:paraId="68865799" w14:textId="59E20DF7" w:rsidR="00FC4B13" w:rsidRDefault="00A47D80">
      <w:pPr>
        <w:suppressAutoHyphens/>
        <w:ind w:firstLine="709"/>
        <w:jc w:val="right"/>
        <w:rPr>
          <w:sz w:val="28"/>
          <w:szCs w:val="28"/>
        </w:rPr>
      </w:pPr>
      <w:r>
        <w:rPr>
          <w:sz w:val="28"/>
          <w:szCs w:val="28"/>
        </w:rPr>
        <w:t>Таблица 5</w:t>
      </w:r>
    </w:p>
    <w:tbl>
      <w:tblPr>
        <w:tblW w:w="5000" w:type="pct"/>
        <w:tblLook w:val="04A0" w:firstRow="1" w:lastRow="0" w:firstColumn="1" w:lastColumn="0" w:noHBand="0" w:noVBand="1"/>
      </w:tblPr>
      <w:tblGrid>
        <w:gridCol w:w="2123"/>
        <w:gridCol w:w="5242"/>
        <w:gridCol w:w="2830"/>
      </w:tblGrid>
      <w:tr w:rsidR="00FC4B13" w14:paraId="26EFC099" w14:textId="77777777">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04DB833E" w14:textId="77777777" w:rsidR="00FC4B13" w:rsidRDefault="00A47D80">
            <w:pPr>
              <w:suppressAutoHyphens/>
              <w:jc w:val="center"/>
              <w:rPr>
                <w:b/>
                <w:sz w:val="24"/>
                <w:szCs w:val="24"/>
              </w:rPr>
            </w:pPr>
            <w:r>
              <w:rPr>
                <w:b/>
                <w:sz w:val="24"/>
                <w:szCs w:val="24"/>
              </w:rPr>
              <w:t>Наименование тем (разделов) дисциплины</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14:paraId="7446A242" w14:textId="77777777" w:rsidR="00FC4B13" w:rsidRDefault="00A47D80">
            <w:pPr>
              <w:suppressAutoHyphens/>
              <w:jc w:val="center"/>
              <w:rPr>
                <w:b/>
                <w:sz w:val="24"/>
                <w:szCs w:val="24"/>
              </w:rPr>
            </w:pPr>
            <w:r>
              <w:rPr>
                <w:b/>
                <w:sz w:val="24"/>
                <w:szCs w:val="24"/>
              </w:rPr>
              <w:t>Перечень вопросов, отводимых на самостоятельное освоение</w:t>
            </w:r>
          </w:p>
        </w:tc>
        <w:tc>
          <w:tcPr>
            <w:tcW w:w="2832" w:type="dxa"/>
            <w:tcBorders>
              <w:top w:val="single" w:sz="4" w:space="0" w:color="000000"/>
              <w:left w:val="single" w:sz="4" w:space="0" w:color="000000"/>
              <w:bottom w:val="single" w:sz="4" w:space="0" w:color="000000"/>
              <w:right w:val="single" w:sz="4" w:space="0" w:color="000000"/>
            </w:tcBorders>
          </w:tcPr>
          <w:p w14:paraId="54CBBBC8" w14:textId="77777777" w:rsidR="00FC4B13" w:rsidRDefault="00A47D80">
            <w:pPr>
              <w:suppressAutoHyphens/>
              <w:jc w:val="center"/>
              <w:rPr>
                <w:b/>
                <w:sz w:val="24"/>
                <w:szCs w:val="24"/>
              </w:rPr>
            </w:pPr>
            <w:r>
              <w:rPr>
                <w:b/>
                <w:sz w:val="24"/>
                <w:szCs w:val="24"/>
              </w:rPr>
              <w:t>Формы внеаудиторной самостоятельной работы</w:t>
            </w:r>
          </w:p>
        </w:tc>
      </w:tr>
      <w:tr w:rsidR="00FC4B13" w14:paraId="395177E6" w14:textId="77777777">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56BC785C" w14:textId="77777777" w:rsidR="00FC4B13" w:rsidRDefault="00A47D80">
            <w:pPr>
              <w:suppressAutoHyphens/>
              <w:rPr>
                <w:sz w:val="24"/>
                <w:szCs w:val="24"/>
              </w:rPr>
            </w:pPr>
            <w:r>
              <w:rPr>
                <w:sz w:val="24"/>
                <w:szCs w:val="24"/>
              </w:rPr>
              <w:t>Тема 1. Основы бюджетного планирования</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14:paraId="176245E7" w14:textId="77777777" w:rsidR="00FC4B13" w:rsidRDefault="00A47D80">
            <w:pPr>
              <w:suppressAutoHyphens/>
              <w:jc w:val="both"/>
              <w:rPr>
                <w:sz w:val="24"/>
                <w:szCs w:val="24"/>
              </w:rPr>
            </w:pPr>
            <w:r>
              <w:rPr>
                <w:sz w:val="24"/>
                <w:szCs w:val="24"/>
              </w:rPr>
              <w:t xml:space="preserve">1. Изменение роли бюджетного планирования в условиях реформирования бюджетного процесса на принципах эффективного и ответственного </w:t>
            </w:r>
            <w:r>
              <w:rPr>
                <w:sz w:val="24"/>
                <w:szCs w:val="24"/>
              </w:rPr>
              <w:lastRenderedPageBreak/>
              <w:t>управления общественными финансами.</w:t>
            </w:r>
          </w:p>
          <w:p w14:paraId="302078A6" w14:textId="77777777" w:rsidR="00FC4B13" w:rsidRDefault="00A47D80">
            <w:pPr>
              <w:suppressAutoHyphens/>
              <w:jc w:val="both"/>
              <w:rPr>
                <w:sz w:val="24"/>
                <w:szCs w:val="24"/>
              </w:rPr>
            </w:pPr>
            <w:r>
              <w:rPr>
                <w:sz w:val="24"/>
                <w:szCs w:val="24"/>
              </w:rPr>
              <w:t xml:space="preserve">2. Бюджеты публично-правовых образований, специальных (внебюджетных) фондов, сводная бюджетная роспись и кассовый план исполнения бюджета: назначение, общая характеристика. </w:t>
            </w:r>
          </w:p>
          <w:p w14:paraId="68C147F4" w14:textId="77777777" w:rsidR="00FC4B13" w:rsidRDefault="00A47D80">
            <w:pPr>
              <w:suppressAutoHyphens/>
              <w:jc w:val="both"/>
              <w:rPr>
                <w:sz w:val="24"/>
                <w:szCs w:val="24"/>
              </w:rPr>
            </w:pPr>
            <w:r>
              <w:rPr>
                <w:sz w:val="24"/>
                <w:szCs w:val="24"/>
              </w:rPr>
              <w:t xml:space="preserve">3. Информация прогнозно-стратегического характера. Документы стратегического планирования развития страны, регионов и муниципальных образований как основа для бюджетного планирования. </w:t>
            </w:r>
          </w:p>
          <w:p w14:paraId="6CEA27AD" w14:textId="77777777" w:rsidR="00FC4B13" w:rsidRDefault="00A47D80">
            <w:pPr>
              <w:suppressAutoHyphens/>
              <w:jc w:val="both"/>
              <w:rPr>
                <w:sz w:val="24"/>
                <w:szCs w:val="24"/>
              </w:rPr>
            </w:pPr>
            <w:r>
              <w:rPr>
                <w:sz w:val="24"/>
                <w:szCs w:val="24"/>
              </w:rPr>
              <w:t>4. Информация оперативного характера. Применение показателей исполнения бюджета за предшествующие и текущий годы в процессе бюджетного планирования.</w:t>
            </w:r>
          </w:p>
          <w:p w14:paraId="59F238B3" w14:textId="5BF9107A" w:rsidR="006D3CB6" w:rsidRDefault="006D3CB6">
            <w:pPr>
              <w:suppressAutoHyphens/>
              <w:jc w:val="both"/>
              <w:rPr>
                <w:sz w:val="24"/>
                <w:szCs w:val="24"/>
              </w:rPr>
            </w:pPr>
            <w:r>
              <w:rPr>
                <w:sz w:val="24"/>
                <w:szCs w:val="24"/>
              </w:rPr>
              <w:t xml:space="preserve">5. Опыт </w:t>
            </w:r>
            <w:r w:rsidR="00510AE0">
              <w:rPr>
                <w:sz w:val="24"/>
                <w:szCs w:val="24"/>
              </w:rPr>
              <w:t>формирования и использования бюджетных планов в плановой экономике.</w:t>
            </w:r>
          </w:p>
        </w:tc>
        <w:tc>
          <w:tcPr>
            <w:tcW w:w="2832" w:type="dxa"/>
            <w:tcBorders>
              <w:top w:val="single" w:sz="4" w:space="0" w:color="000000"/>
              <w:left w:val="single" w:sz="4" w:space="0" w:color="000000"/>
              <w:bottom w:val="single" w:sz="4" w:space="0" w:color="000000"/>
              <w:right w:val="single" w:sz="4" w:space="0" w:color="000000"/>
            </w:tcBorders>
          </w:tcPr>
          <w:p w14:paraId="3C761BCC" w14:textId="77777777" w:rsidR="00FC4B13" w:rsidRDefault="00A47D80">
            <w:pPr>
              <w:suppressAutoHyphens/>
              <w:rPr>
                <w:sz w:val="24"/>
                <w:szCs w:val="24"/>
              </w:rPr>
            </w:pPr>
            <w:r>
              <w:rPr>
                <w:sz w:val="24"/>
                <w:szCs w:val="24"/>
              </w:rPr>
              <w:lastRenderedPageBreak/>
              <w:t>Изучение нормативных правовых актов, публикаций и интернет-</w:t>
            </w:r>
            <w:r>
              <w:rPr>
                <w:sz w:val="24"/>
                <w:szCs w:val="24"/>
              </w:rPr>
              <w:lastRenderedPageBreak/>
              <w:t>ресурсов по вопросам темы</w:t>
            </w:r>
          </w:p>
          <w:p w14:paraId="1A1522C0" w14:textId="77777777" w:rsidR="00FC4B13" w:rsidRDefault="00A47D80">
            <w:pPr>
              <w:suppressAutoHyphens/>
              <w:rPr>
                <w:sz w:val="24"/>
                <w:szCs w:val="24"/>
              </w:rPr>
            </w:pPr>
            <w:r>
              <w:rPr>
                <w:sz w:val="24"/>
                <w:szCs w:val="24"/>
              </w:rPr>
              <w:t>Выполнение тестовых заданий</w:t>
            </w:r>
          </w:p>
          <w:p w14:paraId="37E2D7B9" w14:textId="77777777" w:rsidR="00FC4B13" w:rsidRDefault="00A47D80">
            <w:pPr>
              <w:suppressAutoHyphens/>
              <w:jc w:val="both"/>
              <w:rPr>
                <w:sz w:val="24"/>
                <w:szCs w:val="24"/>
              </w:rPr>
            </w:pPr>
            <w:r>
              <w:rPr>
                <w:sz w:val="24"/>
                <w:szCs w:val="24"/>
              </w:rPr>
              <w:t>Выполнение задания для самостоятельной работы</w:t>
            </w:r>
          </w:p>
          <w:p w14:paraId="147AA1FC" w14:textId="77777777" w:rsidR="00FC4B13" w:rsidRDefault="00A47D80">
            <w:pPr>
              <w:suppressAutoHyphens/>
              <w:jc w:val="both"/>
              <w:rPr>
                <w:sz w:val="24"/>
                <w:szCs w:val="24"/>
              </w:rPr>
            </w:pPr>
            <w:r>
              <w:rPr>
                <w:sz w:val="24"/>
                <w:szCs w:val="24"/>
              </w:rPr>
              <w:t>Подготовка обзора научных публикаций по теме</w:t>
            </w:r>
          </w:p>
          <w:p w14:paraId="3FA508DA" w14:textId="77777777" w:rsidR="00FC4B13" w:rsidRDefault="00FC4B13">
            <w:pPr>
              <w:suppressAutoHyphens/>
              <w:jc w:val="both"/>
              <w:rPr>
                <w:sz w:val="24"/>
                <w:szCs w:val="24"/>
                <w:highlight w:val="yellow"/>
              </w:rPr>
            </w:pPr>
          </w:p>
        </w:tc>
      </w:tr>
      <w:tr w:rsidR="00FC4B13" w14:paraId="12A5FDEA" w14:textId="77777777">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05719131" w14:textId="77777777" w:rsidR="00FC4B13" w:rsidRDefault="00A47D80">
            <w:pPr>
              <w:suppressAutoHyphens/>
              <w:rPr>
                <w:sz w:val="24"/>
                <w:szCs w:val="24"/>
              </w:rPr>
            </w:pPr>
            <w:r>
              <w:rPr>
                <w:sz w:val="24"/>
                <w:szCs w:val="24"/>
              </w:rPr>
              <w:lastRenderedPageBreak/>
              <w:t>Тема 2. Основы бюджетного прогнозирования</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14:paraId="70DBC815" w14:textId="5D30690B" w:rsidR="00FC4B13" w:rsidRDefault="00A47D80">
            <w:pPr>
              <w:suppressAutoHyphens/>
              <w:jc w:val="both"/>
              <w:rPr>
                <w:sz w:val="24"/>
                <w:szCs w:val="24"/>
              </w:rPr>
            </w:pPr>
            <w:r>
              <w:rPr>
                <w:sz w:val="24"/>
                <w:szCs w:val="24"/>
              </w:rPr>
              <w:t>1. Взаимосвязь бюджетного прогнозирования, бюджетного программирования и бюджетного планирования.</w:t>
            </w:r>
            <w:r w:rsidR="00510AE0">
              <w:rPr>
                <w:sz w:val="24"/>
                <w:szCs w:val="24"/>
              </w:rPr>
              <w:t xml:space="preserve"> </w:t>
            </w:r>
          </w:p>
          <w:p w14:paraId="3A97D22D" w14:textId="77777777" w:rsidR="00FC4B13" w:rsidRDefault="00A47D80">
            <w:pPr>
              <w:suppressAutoHyphens/>
              <w:jc w:val="both"/>
              <w:rPr>
                <w:sz w:val="24"/>
                <w:szCs w:val="24"/>
              </w:rPr>
            </w:pPr>
            <w:r>
              <w:rPr>
                <w:sz w:val="24"/>
                <w:szCs w:val="24"/>
              </w:rPr>
              <w:t>2. Документы стратегического планирования развития страны, регионов и муниципальных образований как основа для бюджетного прогнозирования.</w:t>
            </w:r>
          </w:p>
          <w:p w14:paraId="6D66EE9F" w14:textId="77777777" w:rsidR="00FC4B13" w:rsidRDefault="00A47D80">
            <w:pPr>
              <w:suppressAutoHyphens/>
              <w:jc w:val="both"/>
              <w:rPr>
                <w:sz w:val="24"/>
                <w:szCs w:val="24"/>
              </w:rPr>
            </w:pPr>
            <w:r>
              <w:rPr>
                <w:sz w:val="24"/>
                <w:szCs w:val="24"/>
              </w:rPr>
              <w:t>3. Зарубежный опыт формирования и использования бюджетных прогнозов.</w:t>
            </w:r>
          </w:p>
        </w:tc>
        <w:tc>
          <w:tcPr>
            <w:tcW w:w="2832" w:type="dxa"/>
            <w:tcBorders>
              <w:top w:val="single" w:sz="4" w:space="0" w:color="000000"/>
              <w:left w:val="single" w:sz="4" w:space="0" w:color="000000"/>
              <w:bottom w:val="single" w:sz="4" w:space="0" w:color="000000"/>
              <w:right w:val="single" w:sz="4" w:space="0" w:color="000000"/>
            </w:tcBorders>
          </w:tcPr>
          <w:p w14:paraId="20DD47A5" w14:textId="77777777" w:rsidR="00FC4B13" w:rsidRDefault="00A47D80">
            <w:pPr>
              <w:suppressAutoHyphens/>
              <w:rPr>
                <w:sz w:val="24"/>
                <w:szCs w:val="24"/>
              </w:rPr>
            </w:pPr>
            <w:r>
              <w:rPr>
                <w:sz w:val="24"/>
                <w:szCs w:val="24"/>
              </w:rPr>
              <w:t>Изучение нормативных правовых актов, публикаций и интернет-ресурсов по вопросам темы</w:t>
            </w:r>
          </w:p>
          <w:p w14:paraId="64123E69" w14:textId="77777777" w:rsidR="00FC4B13" w:rsidRDefault="00A47D80">
            <w:pPr>
              <w:suppressAutoHyphens/>
              <w:rPr>
                <w:sz w:val="24"/>
                <w:szCs w:val="24"/>
              </w:rPr>
            </w:pPr>
            <w:r>
              <w:rPr>
                <w:sz w:val="24"/>
                <w:szCs w:val="24"/>
              </w:rPr>
              <w:t>Выполнение тестовых заданий</w:t>
            </w:r>
          </w:p>
          <w:p w14:paraId="2AF12833" w14:textId="77777777" w:rsidR="00FC4B13" w:rsidRDefault="00A47D80">
            <w:pPr>
              <w:suppressAutoHyphens/>
              <w:rPr>
                <w:sz w:val="24"/>
                <w:szCs w:val="24"/>
              </w:rPr>
            </w:pPr>
            <w:r>
              <w:rPr>
                <w:sz w:val="24"/>
                <w:szCs w:val="24"/>
              </w:rPr>
              <w:t>Выполнение задания для самостоятельной работы</w:t>
            </w:r>
          </w:p>
          <w:p w14:paraId="009FEF25" w14:textId="77777777" w:rsidR="00FC4B13" w:rsidRDefault="00A47D80">
            <w:pPr>
              <w:suppressAutoHyphens/>
              <w:rPr>
                <w:sz w:val="24"/>
                <w:szCs w:val="24"/>
              </w:rPr>
            </w:pPr>
            <w:r>
              <w:rPr>
                <w:sz w:val="24"/>
                <w:szCs w:val="24"/>
              </w:rPr>
              <w:t>Подготовка обзора научных публикаций по теме</w:t>
            </w:r>
          </w:p>
        </w:tc>
      </w:tr>
      <w:tr w:rsidR="00FC4B13" w14:paraId="08556D24" w14:textId="77777777">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050AB894" w14:textId="77777777" w:rsidR="00FC4B13" w:rsidRDefault="00A47D80">
            <w:pPr>
              <w:suppressAutoHyphens/>
              <w:rPr>
                <w:sz w:val="24"/>
                <w:szCs w:val="24"/>
              </w:rPr>
            </w:pPr>
            <w:r>
              <w:rPr>
                <w:sz w:val="24"/>
                <w:szCs w:val="24"/>
              </w:rPr>
              <w:t>Тема 3. Основы прогнозирования поступлений в бюджет</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14:paraId="0757B815" w14:textId="77777777" w:rsidR="00FC4B13" w:rsidRDefault="00A47D80">
            <w:pPr>
              <w:suppressAutoHyphens/>
              <w:jc w:val="both"/>
              <w:rPr>
                <w:sz w:val="24"/>
                <w:szCs w:val="24"/>
              </w:rPr>
            </w:pPr>
            <w:r>
              <w:rPr>
                <w:sz w:val="24"/>
                <w:szCs w:val="24"/>
              </w:rPr>
              <w:t xml:space="preserve">1. Расчет ожидаемого исполнения бюджета по доходам в текущем году. Средняя расчетная ставка, порядок ее исчисления и применения. </w:t>
            </w:r>
          </w:p>
          <w:p w14:paraId="4B3DC333" w14:textId="77777777" w:rsidR="00FC4B13" w:rsidRDefault="00A47D80">
            <w:pPr>
              <w:suppressAutoHyphens/>
              <w:jc w:val="both"/>
              <w:rPr>
                <w:sz w:val="24"/>
                <w:szCs w:val="24"/>
              </w:rPr>
            </w:pPr>
            <w:r>
              <w:rPr>
                <w:sz w:val="24"/>
                <w:szCs w:val="24"/>
              </w:rPr>
              <w:t xml:space="preserve">2. Стоимостная оценка последствий введения (отмены) налоговых льгот. </w:t>
            </w:r>
          </w:p>
          <w:p w14:paraId="1B765B40" w14:textId="77777777" w:rsidR="00FC4B13" w:rsidRDefault="00A47D80">
            <w:pPr>
              <w:suppressAutoHyphens/>
              <w:jc w:val="both"/>
              <w:rPr>
                <w:sz w:val="24"/>
                <w:szCs w:val="24"/>
              </w:rPr>
            </w:pPr>
            <w:r>
              <w:rPr>
                <w:sz w:val="24"/>
                <w:szCs w:val="24"/>
              </w:rPr>
              <w:t xml:space="preserve">3. Учет переплаты и недоимки по платежам в бюджет и уровня собираемости налогов в процессе планирования. </w:t>
            </w:r>
          </w:p>
          <w:p w14:paraId="26976EA2" w14:textId="77777777" w:rsidR="00FC4B13" w:rsidRDefault="00A47D80">
            <w:pPr>
              <w:suppressAutoHyphens/>
              <w:jc w:val="both"/>
              <w:rPr>
                <w:sz w:val="24"/>
                <w:szCs w:val="24"/>
              </w:rPr>
            </w:pPr>
            <w:r>
              <w:rPr>
                <w:sz w:val="24"/>
                <w:szCs w:val="24"/>
              </w:rPr>
              <w:t>4. Расчет стоимости имущества и поступлений налогов на имущество организаций и физических лиц.</w:t>
            </w:r>
          </w:p>
          <w:p w14:paraId="1A7C022A" w14:textId="77777777" w:rsidR="00FC4B13" w:rsidRDefault="00A47D80">
            <w:pPr>
              <w:suppressAutoHyphens/>
              <w:jc w:val="both"/>
              <w:rPr>
                <w:sz w:val="24"/>
                <w:szCs w:val="24"/>
              </w:rPr>
            </w:pPr>
            <w:r>
              <w:rPr>
                <w:sz w:val="24"/>
                <w:szCs w:val="24"/>
              </w:rPr>
              <w:t>5. Прогнозирование поступлений платежей за пользование природными ресурсами.</w:t>
            </w:r>
          </w:p>
          <w:p w14:paraId="226BB969" w14:textId="77777777" w:rsidR="00FC4B13" w:rsidRDefault="00A47D80">
            <w:pPr>
              <w:suppressAutoHyphens/>
              <w:jc w:val="both"/>
              <w:rPr>
                <w:sz w:val="24"/>
                <w:szCs w:val="24"/>
              </w:rPr>
            </w:pPr>
            <w:r>
              <w:rPr>
                <w:sz w:val="24"/>
                <w:szCs w:val="24"/>
              </w:rPr>
              <w:t>6. Особенности прогнозирования косвенных налогов.</w:t>
            </w:r>
          </w:p>
          <w:p w14:paraId="19B4B4CF" w14:textId="77777777" w:rsidR="00FC4B13" w:rsidRDefault="00A47D80">
            <w:pPr>
              <w:suppressAutoHyphens/>
              <w:jc w:val="both"/>
              <w:rPr>
                <w:sz w:val="24"/>
                <w:szCs w:val="24"/>
              </w:rPr>
            </w:pPr>
            <w:r>
              <w:rPr>
                <w:sz w:val="24"/>
                <w:szCs w:val="24"/>
              </w:rPr>
              <w:t>7. Расчет поступления доходов от имущества, находящегося в государственной и муниципальной собственности.</w:t>
            </w:r>
          </w:p>
          <w:p w14:paraId="44891D80" w14:textId="77777777" w:rsidR="00FC4B13" w:rsidRDefault="00A47D80">
            <w:pPr>
              <w:suppressAutoHyphens/>
              <w:jc w:val="both"/>
              <w:rPr>
                <w:sz w:val="24"/>
                <w:szCs w:val="24"/>
              </w:rPr>
            </w:pPr>
            <w:r>
              <w:rPr>
                <w:sz w:val="24"/>
                <w:szCs w:val="24"/>
              </w:rPr>
              <w:t>8. Определение доходов от внешнеэкономической деятельности.</w:t>
            </w:r>
          </w:p>
        </w:tc>
        <w:tc>
          <w:tcPr>
            <w:tcW w:w="2832" w:type="dxa"/>
            <w:tcBorders>
              <w:top w:val="single" w:sz="4" w:space="0" w:color="000000"/>
              <w:left w:val="single" w:sz="4" w:space="0" w:color="000000"/>
              <w:bottom w:val="single" w:sz="4" w:space="0" w:color="000000"/>
              <w:right w:val="single" w:sz="4" w:space="0" w:color="000000"/>
            </w:tcBorders>
          </w:tcPr>
          <w:p w14:paraId="5B3D8918" w14:textId="77777777" w:rsidR="00FC4B13" w:rsidRDefault="00A47D80">
            <w:pPr>
              <w:suppressAutoHyphens/>
              <w:rPr>
                <w:sz w:val="24"/>
                <w:szCs w:val="24"/>
              </w:rPr>
            </w:pPr>
            <w:r>
              <w:rPr>
                <w:sz w:val="24"/>
                <w:szCs w:val="24"/>
              </w:rPr>
              <w:t>Изучение нормативных правовых актов, публикаций и интернет-ресурсов по вопросам темы</w:t>
            </w:r>
          </w:p>
          <w:p w14:paraId="62C15680" w14:textId="77777777" w:rsidR="00FC4B13" w:rsidRDefault="00A47D80">
            <w:pPr>
              <w:suppressAutoHyphens/>
              <w:rPr>
                <w:sz w:val="24"/>
                <w:szCs w:val="24"/>
              </w:rPr>
            </w:pPr>
            <w:r>
              <w:rPr>
                <w:sz w:val="24"/>
                <w:szCs w:val="24"/>
              </w:rPr>
              <w:t>Выполнение тестовых заданий</w:t>
            </w:r>
          </w:p>
          <w:p w14:paraId="2E206536" w14:textId="77777777" w:rsidR="00FC4B13" w:rsidRDefault="00A47D80">
            <w:pPr>
              <w:suppressAutoHyphens/>
              <w:rPr>
                <w:sz w:val="24"/>
                <w:szCs w:val="24"/>
              </w:rPr>
            </w:pPr>
            <w:r>
              <w:rPr>
                <w:sz w:val="24"/>
                <w:szCs w:val="24"/>
              </w:rPr>
              <w:t>Выполнение задания для самостоятельной работы</w:t>
            </w:r>
          </w:p>
          <w:p w14:paraId="2BD793FF" w14:textId="77777777" w:rsidR="00FC4B13" w:rsidRDefault="00FC4B13">
            <w:pPr>
              <w:suppressAutoHyphens/>
              <w:rPr>
                <w:sz w:val="24"/>
                <w:szCs w:val="24"/>
                <w:highlight w:val="yellow"/>
              </w:rPr>
            </w:pPr>
          </w:p>
        </w:tc>
      </w:tr>
      <w:tr w:rsidR="00FC4B13" w14:paraId="558B07A9" w14:textId="77777777">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5048A6D7" w14:textId="77777777" w:rsidR="00FC4B13" w:rsidRDefault="00A47D80">
            <w:pPr>
              <w:suppressAutoHyphens/>
              <w:rPr>
                <w:sz w:val="24"/>
                <w:szCs w:val="24"/>
              </w:rPr>
            </w:pPr>
            <w:r>
              <w:rPr>
                <w:sz w:val="24"/>
                <w:szCs w:val="24"/>
              </w:rPr>
              <w:t>Тема 4. Основы планирования бюджетных ассигнований</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14:paraId="0E3558C1" w14:textId="77777777" w:rsidR="00FC4B13" w:rsidRDefault="00A47D80">
            <w:pPr>
              <w:pStyle w:val="Default"/>
              <w:suppressAutoHyphens/>
              <w:jc w:val="both"/>
            </w:pPr>
            <w:r>
              <w:t xml:space="preserve">1. Особенности планирования ассигнований на финансирование государственных программ субъектов Российской Федерации и муниципальных программ. </w:t>
            </w:r>
          </w:p>
          <w:p w14:paraId="2F9AA501" w14:textId="77777777" w:rsidR="00FC4B13" w:rsidRDefault="00A47D80">
            <w:pPr>
              <w:pStyle w:val="Default"/>
              <w:suppressAutoHyphens/>
              <w:jc w:val="both"/>
            </w:pPr>
            <w:r>
              <w:lastRenderedPageBreak/>
              <w:t>2. Зарубежный опыт программно-целевого планирования.</w:t>
            </w:r>
          </w:p>
          <w:p w14:paraId="5AB8D660" w14:textId="77777777" w:rsidR="00FC4B13" w:rsidRDefault="00A47D80">
            <w:pPr>
              <w:pStyle w:val="Default"/>
              <w:suppressAutoHyphens/>
              <w:jc w:val="both"/>
            </w:pPr>
            <w:r>
              <w:t>3. Государственное (муниципальное) задание, его значение при планировании бюджетных ассигнований на оказание государственных и муниципальных услуг.</w:t>
            </w:r>
          </w:p>
          <w:p w14:paraId="000517DE" w14:textId="77777777" w:rsidR="00FC4B13" w:rsidRDefault="00A47D80">
            <w:pPr>
              <w:pStyle w:val="Default"/>
              <w:suppressAutoHyphens/>
              <w:jc w:val="both"/>
            </w:pPr>
            <w:r>
              <w:t>4. Срок окупаемости, временная норма доходности, рентабельность. Сопоставление распределенных во времени финансовых результатов с суммами инвестиций.</w:t>
            </w:r>
          </w:p>
          <w:p w14:paraId="5E713DD8" w14:textId="77777777" w:rsidR="00FC4B13" w:rsidRDefault="00A47D80">
            <w:pPr>
              <w:pStyle w:val="Default"/>
              <w:suppressAutoHyphens/>
              <w:jc w:val="both"/>
            </w:pPr>
            <w:r>
              <w:t xml:space="preserve">5. Учет фактора неопределенности при планировании долгосрочных инвестиционных вложений. </w:t>
            </w:r>
          </w:p>
          <w:p w14:paraId="395E6907" w14:textId="77777777" w:rsidR="00FC4B13" w:rsidRDefault="00A47D80">
            <w:pPr>
              <w:pStyle w:val="Default"/>
              <w:suppressAutoHyphens/>
              <w:jc w:val="both"/>
            </w:pPr>
            <w:r>
              <w:t>6. Особенности отражения в проекте бюджета расходов на погашение основной суммы государственного и муниципального долга.</w:t>
            </w:r>
          </w:p>
        </w:tc>
        <w:tc>
          <w:tcPr>
            <w:tcW w:w="2832" w:type="dxa"/>
            <w:tcBorders>
              <w:top w:val="single" w:sz="4" w:space="0" w:color="000000"/>
              <w:left w:val="single" w:sz="4" w:space="0" w:color="000000"/>
              <w:bottom w:val="single" w:sz="4" w:space="0" w:color="000000"/>
              <w:right w:val="single" w:sz="4" w:space="0" w:color="000000"/>
            </w:tcBorders>
          </w:tcPr>
          <w:p w14:paraId="75F005E9" w14:textId="77777777" w:rsidR="00FC4B13" w:rsidRDefault="00A47D80">
            <w:pPr>
              <w:suppressAutoHyphens/>
              <w:rPr>
                <w:sz w:val="24"/>
                <w:szCs w:val="24"/>
              </w:rPr>
            </w:pPr>
            <w:r>
              <w:rPr>
                <w:sz w:val="24"/>
                <w:szCs w:val="24"/>
              </w:rPr>
              <w:lastRenderedPageBreak/>
              <w:t xml:space="preserve">Изучение нормативных правовых актов, публикаций и интернет-ресурсов по вопросам </w:t>
            </w:r>
            <w:r>
              <w:rPr>
                <w:sz w:val="24"/>
                <w:szCs w:val="24"/>
              </w:rPr>
              <w:lastRenderedPageBreak/>
              <w:t>темы</w:t>
            </w:r>
          </w:p>
          <w:p w14:paraId="141FA9B8" w14:textId="77777777" w:rsidR="00FC4B13" w:rsidRDefault="00A47D80">
            <w:pPr>
              <w:suppressAutoHyphens/>
              <w:rPr>
                <w:sz w:val="24"/>
                <w:szCs w:val="24"/>
              </w:rPr>
            </w:pPr>
            <w:r>
              <w:rPr>
                <w:sz w:val="24"/>
                <w:szCs w:val="24"/>
              </w:rPr>
              <w:t>Выполнение тестовых заданий</w:t>
            </w:r>
          </w:p>
          <w:p w14:paraId="1DBEA4E1" w14:textId="77777777" w:rsidR="00FC4B13" w:rsidRDefault="00A47D80">
            <w:pPr>
              <w:suppressAutoHyphens/>
              <w:rPr>
                <w:sz w:val="24"/>
                <w:szCs w:val="24"/>
              </w:rPr>
            </w:pPr>
            <w:r>
              <w:rPr>
                <w:sz w:val="24"/>
                <w:szCs w:val="24"/>
              </w:rPr>
              <w:t>Выполнение задания для самостоятельной работы</w:t>
            </w:r>
          </w:p>
          <w:p w14:paraId="35C80595" w14:textId="77777777" w:rsidR="00FC4B13" w:rsidRDefault="00A47D80">
            <w:pPr>
              <w:suppressAutoHyphens/>
              <w:rPr>
                <w:sz w:val="24"/>
                <w:szCs w:val="24"/>
              </w:rPr>
            </w:pPr>
            <w:r>
              <w:rPr>
                <w:sz w:val="24"/>
                <w:szCs w:val="24"/>
              </w:rPr>
              <w:t>Подготовка обзора научных публикаций по теме</w:t>
            </w:r>
          </w:p>
        </w:tc>
      </w:tr>
      <w:tr w:rsidR="00FC4B13" w14:paraId="6352885F" w14:textId="77777777">
        <w:tc>
          <w:tcPr>
            <w:tcW w:w="2123" w:type="dxa"/>
            <w:tcBorders>
              <w:top w:val="single" w:sz="4" w:space="0" w:color="000000"/>
              <w:left w:val="single" w:sz="4" w:space="0" w:color="000000"/>
              <w:bottom w:val="single" w:sz="4" w:space="0" w:color="000000"/>
              <w:right w:val="single" w:sz="4" w:space="0" w:color="000000"/>
            </w:tcBorders>
            <w:shd w:val="clear" w:color="auto" w:fill="auto"/>
          </w:tcPr>
          <w:p w14:paraId="51B1B2C3" w14:textId="77777777" w:rsidR="00FC4B13" w:rsidRDefault="00A47D80">
            <w:pPr>
              <w:suppressAutoHyphens/>
              <w:rPr>
                <w:sz w:val="24"/>
                <w:szCs w:val="24"/>
              </w:rPr>
            </w:pPr>
            <w:r>
              <w:rPr>
                <w:sz w:val="24"/>
                <w:szCs w:val="24"/>
              </w:rPr>
              <w:lastRenderedPageBreak/>
              <w:t>Тема 5. Организационно-методические основы составления, рассмотрения, утверждения и внесения изменений в бюджеты бюджетной системы Российской Федерации</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14:paraId="2923D0E9" w14:textId="77777777" w:rsidR="00FC4B13" w:rsidRDefault="00A47D80">
            <w:pPr>
              <w:suppressAutoHyphens/>
              <w:jc w:val="both"/>
              <w:rPr>
                <w:sz w:val="24"/>
                <w:szCs w:val="24"/>
              </w:rPr>
            </w:pPr>
            <w:r>
              <w:rPr>
                <w:sz w:val="24"/>
                <w:szCs w:val="24"/>
              </w:rPr>
              <w:t>1. Полномочия участников бюджетного процесса в области бюджетного планирования и прогнозирования</w:t>
            </w:r>
          </w:p>
          <w:p w14:paraId="5E124DF7" w14:textId="77777777" w:rsidR="00FC4B13" w:rsidRDefault="00A47D80">
            <w:pPr>
              <w:suppressAutoHyphens/>
              <w:jc w:val="both"/>
              <w:rPr>
                <w:sz w:val="24"/>
                <w:szCs w:val="24"/>
              </w:rPr>
            </w:pPr>
            <w:r>
              <w:rPr>
                <w:sz w:val="24"/>
                <w:szCs w:val="24"/>
              </w:rPr>
              <w:t>2. Механизм рассмотрения и утверждения Федеральным Собранием Российской Федерации проекта федерального закона «О федеральном бюджете на очередной финансовый год и плановый период».</w:t>
            </w:r>
          </w:p>
          <w:p w14:paraId="7F45D5F7" w14:textId="77777777" w:rsidR="00FC4B13" w:rsidRDefault="00A47D80">
            <w:pPr>
              <w:suppressAutoHyphens/>
              <w:jc w:val="both"/>
              <w:rPr>
                <w:sz w:val="24"/>
                <w:szCs w:val="24"/>
              </w:rPr>
            </w:pPr>
            <w:r>
              <w:rPr>
                <w:sz w:val="24"/>
                <w:szCs w:val="24"/>
              </w:rPr>
              <w:t>3. Порядок внесения изменений в федеральный закон о федеральном бюджете на текущий финансовый год и плановый период.</w:t>
            </w:r>
          </w:p>
          <w:p w14:paraId="352E71BF" w14:textId="77777777" w:rsidR="00FC4B13" w:rsidRDefault="00A47D80">
            <w:pPr>
              <w:suppressAutoHyphens/>
              <w:jc w:val="both"/>
              <w:rPr>
                <w:sz w:val="24"/>
                <w:szCs w:val="24"/>
              </w:rPr>
            </w:pPr>
            <w:r>
              <w:rPr>
                <w:sz w:val="24"/>
                <w:szCs w:val="24"/>
              </w:rPr>
              <w:t>4. Порядок внесения изменений в закон субъекта Российской Федерации о бюджете субъекта Российской Федерации.</w:t>
            </w:r>
          </w:p>
          <w:p w14:paraId="51CE8088" w14:textId="77777777" w:rsidR="00FC4B13" w:rsidRDefault="00A47D80">
            <w:pPr>
              <w:suppressAutoHyphens/>
              <w:jc w:val="both"/>
              <w:rPr>
                <w:sz w:val="24"/>
                <w:szCs w:val="24"/>
              </w:rPr>
            </w:pPr>
            <w:r>
              <w:rPr>
                <w:sz w:val="24"/>
                <w:szCs w:val="24"/>
              </w:rPr>
              <w:t>5. Порядок внесения изменений в решение о местном бюджете.</w:t>
            </w:r>
          </w:p>
          <w:p w14:paraId="7A25BA91" w14:textId="77777777" w:rsidR="00FC4B13" w:rsidRDefault="00A47D80">
            <w:pPr>
              <w:suppressAutoHyphens/>
              <w:jc w:val="both"/>
              <w:rPr>
                <w:sz w:val="24"/>
                <w:szCs w:val="24"/>
              </w:rPr>
            </w:pPr>
            <w:r>
              <w:rPr>
                <w:sz w:val="24"/>
                <w:szCs w:val="24"/>
              </w:rPr>
              <w:t>6. Особенности формирования, рассмотрения, утверждения и внесения изменений в бюджеты государственных внебюджетных фондов.</w:t>
            </w:r>
          </w:p>
        </w:tc>
        <w:tc>
          <w:tcPr>
            <w:tcW w:w="2832" w:type="dxa"/>
            <w:tcBorders>
              <w:top w:val="single" w:sz="4" w:space="0" w:color="000000"/>
              <w:left w:val="single" w:sz="4" w:space="0" w:color="000000"/>
              <w:bottom w:val="single" w:sz="4" w:space="0" w:color="000000"/>
              <w:right w:val="single" w:sz="4" w:space="0" w:color="000000"/>
            </w:tcBorders>
          </w:tcPr>
          <w:p w14:paraId="147352BA" w14:textId="77777777" w:rsidR="00FC4B13" w:rsidRDefault="00A47D80">
            <w:pPr>
              <w:suppressAutoHyphens/>
              <w:rPr>
                <w:sz w:val="24"/>
                <w:szCs w:val="24"/>
              </w:rPr>
            </w:pPr>
            <w:r>
              <w:rPr>
                <w:sz w:val="24"/>
                <w:szCs w:val="24"/>
              </w:rPr>
              <w:t>Изучение нормативных правовых актов, публикаций и интернет-ресурсов по вопросам темы</w:t>
            </w:r>
          </w:p>
          <w:p w14:paraId="27395B66" w14:textId="77777777" w:rsidR="00FC4B13" w:rsidRDefault="00A47D80">
            <w:pPr>
              <w:suppressAutoHyphens/>
              <w:rPr>
                <w:sz w:val="24"/>
                <w:szCs w:val="24"/>
              </w:rPr>
            </w:pPr>
            <w:r>
              <w:rPr>
                <w:sz w:val="24"/>
                <w:szCs w:val="24"/>
              </w:rPr>
              <w:t>Выполнение тестовых заданий</w:t>
            </w:r>
          </w:p>
          <w:p w14:paraId="5E7429E0" w14:textId="77777777" w:rsidR="00FC4B13" w:rsidRDefault="00A47D80">
            <w:pPr>
              <w:suppressAutoHyphens/>
              <w:rPr>
                <w:sz w:val="24"/>
                <w:szCs w:val="24"/>
              </w:rPr>
            </w:pPr>
            <w:r>
              <w:rPr>
                <w:sz w:val="24"/>
                <w:szCs w:val="24"/>
              </w:rPr>
              <w:t>Выполнение задания для самостоятельной работы</w:t>
            </w:r>
          </w:p>
          <w:p w14:paraId="29775DB4" w14:textId="77777777" w:rsidR="00FC4B13" w:rsidRDefault="00A47D80">
            <w:pPr>
              <w:suppressAutoHyphens/>
              <w:rPr>
                <w:sz w:val="24"/>
                <w:szCs w:val="24"/>
              </w:rPr>
            </w:pPr>
            <w:r>
              <w:rPr>
                <w:sz w:val="24"/>
                <w:szCs w:val="24"/>
              </w:rPr>
              <w:t>Подготовка обзора научных публикаций по теме</w:t>
            </w:r>
          </w:p>
        </w:tc>
      </w:tr>
    </w:tbl>
    <w:p w14:paraId="5F2A292C" w14:textId="77777777" w:rsidR="00FC4B13" w:rsidRDefault="00A47D80">
      <w:pPr>
        <w:pStyle w:val="1"/>
        <w:suppressAutoHyphens/>
        <w:spacing w:beforeAutospacing="1" w:afterAutospacing="1"/>
        <w:jc w:val="both"/>
        <w:rPr>
          <w:rFonts w:ascii="Times New Roman" w:hAnsi="Times New Roman" w:cs="Times New Roman"/>
          <w:b/>
          <w:color w:val="auto"/>
          <w:sz w:val="28"/>
          <w:szCs w:val="28"/>
        </w:rPr>
      </w:pPr>
      <w:bookmarkStart w:id="16" w:name="_Toc190955300"/>
      <w:r>
        <w:rPr>
          <w:rFonts w:ascii="Times New Roman" w:hAnsi="Times New Roman" w:cs="Times New Roman"/>
          <w:b/>
          <w:color w:val="auto"/>
          <w:sz w:val="28"/>
          <w:szCs w:val="28"/>
        </w:rPr>
        <w:t>6.2. Перечень вопросов, заданий, тем для подготовки к текущему контролю</w:t>
      </w:r>
      <w:bookmarkEnd w:id="16"/>
    </w:p>
    <w:p w14:paraId="6F7A5B04" w14:textId="77777777" w:rsidR="00FC4B13" w:rsidRDefault="00A47D80">
      <w:pPr>
        <w:pStyle w:val="ae"/>
        <w:suppressAutoHyphens/>
        <w:spacing w:after="0"/>
        <w:jc w:val="center"/>
        <w:rPr>
          <w:b/>
          <w:sz w:val="28"/>
          <w:szCs w:val="28"/>
        </w:rPr>
      </w:pPr>
      <w:r>
        <w:rPr>
          <w:b/>
          <w:sz w:val="28"/>
          <w:szCs w:val="28"/>
        </w:rPr>
        <w:t>Примеры вопросов для составления обзора научных публикаций</w:t>
      </w:r>
    </w:p>
    <w:p w14:paraId="4402A715" w14:textId="77777777" w:rsidR="00FC4B13" w:rsidRDefault="00FC4B13">
      <w:pPr>
        <w:pStyle w:val="ae"/>
        <w:suppressAutoHyphens/>
        <w:spacing w:after="0"/>
        <w:jc w:val="center"/>
        <w:rPr>
          <w:b/>
          <w:sz w:val="28"/>
          <w:szCs w:val="28"/>
        </w:rPr>
      </w:pPr>
    </w:p>
    <w:p w14:paraId="34D0A992" w14:textId="77777777" w:rsidR="00FC4B13" w:rsidRDefault="00A47D80">
      <w:pPr>
        <w:pStyle w:val="ae"/>
        <w:numPr>
          <w:ilvl w:val="0"/>
          <w:numId w:val="4"/>
        </w:numPr>
        <w:suppressAutoHyphens/>
        <w:spacing w:after="0"/>
        <w:ind w:left="0" w:firstLine="709"/>
        <w:jc w:val="both"/>
        <w:rPr>
          <w:sz w:val="28"/>
          <w:szCs w:val="28"/>
        </w:rPr>
      </w:pPr>
      <w:r>
        <w:rPr>
          <w:sz w:val="28"/>
          <w:szCs w:val="28"/>
        </w:rPr>
        <w:t>Зарубежный опыт формирования и использования бюджетных планов.</w:t>
      </w:r>
    </w:p>
    <w:p w14:paraId="440610D1" w14:textId="77777777" w:rsidR="00FC4B13" w:rsidRDefault="00A47D80">
      <w:pPr>
        <w:pStyle w:val="ae"/>
        <w:numPr>
          <w:ilvl w:val="0"/>
          <w:numId w:val="4"/>
        </w:numPr>
        <w:suppressAutoHyphens/>
        <w:spacing w:after="0"/>
        <w:ind w:left="0" w:firstLine="709"/>
        <w:jc w:val="both"/>
        <w:rPr>
          <w:sz w:val="28"/>
          <w:szCs w:val="28"/>
        </w:rPr>
      </w:pPr>
      <w:r>
        <w:rPr>
          <w:sz w:val="28"/>
          <w:szCs w:val="28"/>
        </w:rPr>
        <w:t>Изменение роли бюджетного планирования в условиях реформирования бюджетного процесса на принципах эффективного и ответственного управления общественными финансами.</w:t>
      </w:r>
    </w:p>
    <w:p w14:paraId="37C00668" w14:textId="77777777" w:rsidR="00FC4B13" w:rsidRDefault="00A47D80">
      <w:pPr>
        <w:pStyle w:val="ae"/>
        <w:numPr>
          <w:ilvl w:val="0"/>
          <w:numId w:val="4"/>
        </w:numPr>
        <w:suppressAutoHyphens/>
        <w:spacing w:after="0"/>
        <w:ind w:left="0" w:firstLine="709"/>
        <w:jc w:val="both"/>
        <w:rPr>
          <w:sz w:val="28"/>
          <w:szCs w:val="28"/>
        </w:rPr>
      </w:pPr>
      <w:r>
        <w:rPr>
          <w:sz w:val="28"/>
          <w:szCs w:val="28"/>
        </w:rPr>
        <w:t xml:space="preserve">Значение суверенных резервов в бюджетном планировании. </w:t>
      </w:r>
    </w:p>
    <w:p w14:paraId="5CC28D82" w14:textId="77777777" w:rsidR="00FC4B13" w:rsidRDefault="00A47D80">
      <w:pPr>
        <w:pStyle w:val="ae"/>
        <w:numPr>
          <w:ilvl w:val="0"/>
          <w:numId w:val="4"/>
        </w:numPr>
        <w:suppressAutoHyphens/>
        <w:spacing w:after="0"/>
        <w:ind w:left="0" w:firstLine="709"/>
        <w:jc w:val="both"/>
        <w:rPr>
          <w:sz w:val="28"/>
          <w:szCs w:val="28"/>
        </w:rPr>
      </w:pPr>
      <w:r>
        <w:rPr>
          <w:sz w:val="28"/>
          <w:szCs w:val="28"/>
        </w:rPr>
        <w:t xml:space="preserve">Особенности долгосрочного планирования фискальной устойчивости бюджетов бюджетной системы. </w:t>
      </w:r>
    </w:p>
    <w:p w14:paraId="2EBBAA3D" w14:textId="77777777" w:rsidR="00FC4B13" w:rsidRDefault="00A47D80">
      <w:pPr>
        <w:pStyle w:val="ae"/>
        <w:numPr>
          <w:ilvl w:val="0"/>
          <w:numId w:val="4"/>
        </w:numPr>
        <w:suppressAutoHyphens/>
        <w:spacing w:after="0"/>
        <w:ind w:left="0" w:firstLine="709"/>
        <w:jc w:val="both"/>
        <w:rPr>
          <w:sz w:val="28"/>
          <w:szCs w:val="28"/>
        </w:rPr>
      </w:pPr>
      <w:r>
        <w:rPr>
          <w:sz w:val="28"/>
          <w:szCs w:val="28"/>
        </w:rPr>
        <w:t>Зарубежный опыт формирования и использования бюджетных прогнозов.</w:t>
      </w:r>
    </w:p>
    <w:p w14:paraId="707EC338" w14:textId="77777777" w:rsidR="00FC4B13" w:rsidRDefault="00A47D80">
      <w:pPr>
        <w:pStyle w:val="ae"/>
        <w:numPr>
          <w:ilvl w:val="0"/>
          <w:numId w:val="4"/>
        </w:numPr>
        <w:suppressAutoHyphens/>
        <w:spacing w:after="0"/>
        <w:ind w:left="0" w:firstLine="709"/>
        <w:jc w:val="both"/>
        <w:rPr>
          <w:sz w:val="28"/>
          <w:szCs w:val="28"/>
        </w:rPr>
      </w:pPr>
      <w:r>
        <w:rPr>
          <w:sz w:val="28"/>
          <w:szCs w:val="28"/>
        </w:rPr>
        <w:t xml:space="preserve">Классификация и содержание бюджетных прогнозов. </w:t>
      </w:r>
    </w:p>
    <w:p w14:paraId="4A142C1C" w14:textId="77777777" w:rsidR="00FC4B13" w:rsidRDefault="00A47D80">
      <w:pPr>
        <w:pStyle w:val="ae"/>
        <w:numPr>
          <w:ilvl w:val="0"/>
          <w:numId w:val="4"/>
        </w:numPr>
        <w:suppressAutoHyphens/>
        <w:spacing w:after="0"/>
        <w:ind w:left="0" w:firstLine="709"/>
        <w:jc w:val="both"/>
        <w:rPr>
          <w:sz w:val="28"/>
          <w:szCs w:val="28"/>
        </w:rPr>
      </w:pPr>
      <w:r>
        <w:rPr>
          <w:sz w:val="28"/>
          <w:szCs w:val="28"/>
        </w:rPr>
        <w:lastRenderedPageBreak/>
        <w:t xml:space="preserve">Проблемы обеспечения достоверности параметров бюджетных прогнозов в условиях макроэкономической нестабильности. </w:t>
      </w:r>
    </w:p>
    <w:p w14:paraId="02ED1640" w14:textId="77777777" w:rsidR="00FC4B13" w:rsidRDefault="00A47D80">
      <w:pPr>
        <w:pStyle w:val="ae"/>
        <w:numPr>
          <w:ilvl w:val="0"/>
          <w:numId w:val="4"/>
        </w:numPr>
        <w:suppressAutoHyphens/>
        <w:spacing w:after="0"/>
        <w:ind w:left="0" w:firstLine="709"/>
        <w:jc w:val="both"/>
        <w:rPr>
          <w:sz w:val="28"/>
          <w:szCs w:val="28"/>
        </w:rPr>
      </w:pPr>
      <w:r>
        <w:rPr>
          <w:sz w:val="28"/>
          <w:szCs w:val="28"/>
        </w:rPr>
        <w:t>Зарубежный опыт программно-целевого планирования.</w:t>
      </w:r>
    </w:p>
    <w:p w14:paraId="5C7B5430" w14:textId="77777777" w:rsidR="00FC4B13" w:rsidRDefault="00A47D80">
      <w:pPr>
        <w:pStyle w:val="ae"/>
        <w:numPr>
          <w:ilvl w:val="0"/>
          <w:numId w:val="4"/>
        </w:numPr>
        <w:suppressAutoHyphens/>
        <w:spacing w:after="0"/>
        <w:ind w:left="0" w:firstLine="709"/>
        <w:jc w:val="both"/>
        <w:rPr>
          <w:sz w:val="28"/>
          <w:szCs w:val="28"/>
        </w:rPr>
      </w:pPr>
      <w:r>
        <w:rPr>
          <w:sz w:val="28"/>
          <w:szCs w:val="28"/>
        </w:rPr>
        <w:t>Необходимость, значение и методики оценки эффективности бюджетных ассигнований на стадии планирования.</w:t>
      </w:r>
    </w:p>
    <w:p w14:paraId="0259A576" w14:textId="77777777" w:rsidR="00FC4B13" w:rsidRDefault="00A47D80">
      <w:pPr>
        <w:pStyle w:val="ae"/>
        <w:numPr>
          <w:ilvl w:val="0"/>
          <w:numId w:val="4"/>
        </w:numPr>
        <w:suppressAutoHyphens/>
        <w:spacing w:after="0"/>
        <w:ind w:left="0" w:firstLine="709"/>
        <w:jc w:val="both"/>
        <w:rPr>
          <w:sz w:val="28"/>
          <w:szCs w:val="28"/>
        </w:rPr>
      </w:pPr>
      <w:r>
        <w:rPr>
          <w:sz w:val="28"/>
          <w:szCs w:val="28"/>
        </w:rPr>
        <w:t>Учет фактора неопределенности при планировании долгосрочных инвестиционных вложений.</w:t>
      </w:r>
    </w:p>
    <w:p w14:paraId="442D5930" w14:textId="77777777" w:rsidR="00FC4B13" w:rsidRDefault="00A47D80">
      <w:pPr>
        <w:pStyle w:val="ae"/>
        <w:numPr>
          <w:ilvl w:val="0"/>
          <w:numId w:val="4"/>
        </w:numPr>
        <w:suppressAutoHyphens/>
        <w:spacing w:after="0"/>
        <w:ind w:left="0" w:firstLine="709"/>
        <w:jc w:val="both"/>
        <w:rPr>
          <w:sz w:val="28"/>
          <w:szCs w:val="28"/>
        </w:rPr>
      </w:pPr>
      <w:r>
        <w:rPr>
          <w:sz w:val="28"/>
          <w:szCs w:val="28"/>
        </w:rPr>
        <w:t>Вовлечение институтов гражданского общества в бюджетный процесс.</w:t>
      </w:r>
    </w:p>
    <w:p w14:paraId="1AC35E8F" w14:textId="77777777" w:rsidR="00FC4B13" w:rsidRDefault="00FC4B13">
      <w:pPr>
        <w:pStyle w:val="ae"/>
        <w:suppressAutoHyphens/>
        <w:spacing w:after="0"/>
        <w:ind w:firstLine="709"/>
        <w:jc w:val="both"/>
        <w:rPr>
          <w:sz w:val="28"/>
          <w:szCs w:val="28"/>
        </w:rPr>
      </w:pPr>
    </w:p>
    <w:p w14:paraId="540F4F71" w14:textId="0C4E4EC6" w:rsidR="00FC4B13" w:rsidRDefault="00A47D80">
      <w:pPr>
        <w:pStyle w:val="Default"/>
        <w:suppressAutoHyphens/>
        <w:ind w:firstLine="709"/>
        <w:jc w:val="center"/>
        <w:rPr>
          <w:sz w:val="28"/>
          <w:szCs w:val="28"/>
        </w:rPr>
      </w:pPr>
      <w:r>
        <w:rPr>
          <w:b/>
          <w:bCs/>
          <w:sz w:val="28"/>
          <w:szCs w:val="28"/>
        </w:rPr>
        <w:t>Примеры заданий для самостоятельной работы</w:t>
      </w:r>
    </w:p>
    <w:p w14:paraId="6A67846E" w14:textId="77777777" w:rsidR="00FC4B13" w:rsidRDefault="00FC4B13">
      <w:pPr>
        <w:pStyle w:val="Default"/>
        <w:suppressAutoHyphens/>
        <w:ind w:firstLine="709"/>
        <w:rPr>
          <w:sz w:val="28"/>
          <w:szCs w:val="28"/>
        </w:rPr>
      </w:pPr>
    </w:p>
    <w:p w14:paraId="20505CC2" w14:textId="77777777" w:rsidR="00FC4B13" w:rsidRDefault="00A47D80">
      <w:pPr>
        <w:pStyle w:val="Default"/>
        <w:suppressAutoHyphens/>
        <w:ind w:firstLine="709"/>
        <w:jc w:val="both"/>
        <w:rPr>
          <w:sz w:val="28"/>
          <w:szCs w:val="28"/>
        </w:rPr>
      </w:pPr>
      <w:r>
        <w:rPr>
          <w:sz w:val="28"/>
          <w:szCs w:val="28"/>
        </w:rPr>
        <w:t xml:space="preserve">1. Анализ основных проблем планирования бюджетных ассигнований на реализацию майских указов Президента Российской Федерации. </w:t>
      </w:r>
    </w:p>
    <w:p w14:paraId="46034E6D" w14:textId="77777777" w:rsidR="00FC4B13" w:rsidRDefault="00A47D80">
      <w:pPr>
        <w:pStyle w:val="Default"/>
        <w:suppressAutoHyphens/>
        <w:ind w:firstLine="709"/>
        <w:jc w:val="both"/>
        <w:rPr>
          <w:sz w:val="28"/>
          <w:szCs w:val="28"/>
        </w:rPr>
      </w:pPr>
      <w:r>
        <w:rPr>
          <w:sz w:val="28"/>
          <w:szCs w:val="28"/>
        </w:rPr>
        <w:t xml:space="preserve">2. Современные тенденции расчета бюджетных ассигнований на оказание государственных и муниципальных услуг в сфере образования и культуры. </w:t>
      </w:r>
    </w:p>
    <w:p w14:paraId="07E47E2C" w14:textId="77777777" w:rsidR="00FC4B13" w:rsidRDefault="00A47D80">
      <w:pPr>
        <w:pStyle w:val="Default"/>
        <w:suppressAutoHyphens/>
        <w:ind w:firstLine="709"/>
        <w:jc w:val="both"/>
        <w:rPr>
          <w:sz w:val="28"/>
          <w:szCs w:val="28"/>
        </w:rPr>
      </w:pPr>
      <w:r>
        <w:rPr>
          <w:sz w:val="28"/>
          <w:szCs w:val="28"/>
        </w:rPr>
        <w:t>3. Особенности и проблемы планирования расходов федерального и региональных бюджетов на реализацию государственных программ Российской Федерации.</w:t>
      </w:r>
    </w:p>
    <w:p w14:paraId="63C917E7" w14:textId="77777777" w:rsidR="00FC4B13" w:rsidRDefault="00A47D80">
      <w:pPr>
        <w:pStyle w:val="Default"/>
        <w:suppressAutoHyphens/>
        <w:ind w:firstLine="709"/>
        <w:jc w:val="both"/>
        <w:rPr>
          <w:sz w:val="28"/>
        </w:rPr>
      </w:pPr>
      <w:r>
        <w:rPr>
          <w:sz w:val="28"/>
        </w:rPr>
        <w:t>4. Анализ сопоставимости основных стратегических документов Российской Федерации на долгосрочный период для целей бюджетного планирования.</w:t>
      </w:r>
    </w:p>
    <w:p w14:paraId="34A6E26B" w14:textId="77777777" w:rsidR="00FC4B13" w:rsidRDefault="00A47D80">
      <w:pPr>
        <w:pStyle w:val="Default"/>
        <w:suppressAutoHyphens/>
        <w:ind w:firstLine="709"/>
        <w:jc w:val="both"/>
        <w:rPr>
          <w:sz w:val="28"/>
        </w:rPr>
      </w:pPr>
      <w:r>
        <w:rPr>
          <w:sz w:val="28"/>
        </w:rPr>
        <w:t>5. Оценка качества подготовки документов и эффективности принятых решений по управлению государственным долгом Российской Федерации в процессе составления, рассмотрения и утверждения федерального бюджета.</w:t>
      </w:r>
    </w:p>
    <w:p w14:paraId="0148F320" w14:textId="77777777" w:rsidR="00FC4B13" w:rsidRDefault="00FC4B13">
      <w:pPr>
        <w:pStyle w:val="ae"/>
        <w:suppressAutoHyphens/>
        <w:spacing w:after="0"/>
        <w:ind w:firstLine="709"/>
        <w:jc w:val="both"/>
        <w:rPr>
          <w:sz w:val="28"/>
        </w:rPr>
      </w:pPr>
    </w:p>
    <w:p w14:paraId="66A3B457" w14:textId="77777777" w:rsidR="00FC4B13" w:rsidRDefault="00A47D80">
      <w:pPr>
        <w:widowControl/>
        <w:suppressAutoHyphens/>
        <w:jc w:val="center"/>
        <w:rPr>
          <w:color w:val="000000"/>
          <w:sz w:val="28"/>
          <w:szCs w:val="28"/>
        </w:rPr>
      </w:pPr>
      <w:r>
        <w:rPr>
          <w:b/>
          <w:bCs/>
          <w:color w:val="000000"/>
          <w:sz w:val="28"/>
          <w:szCs w:val="28"/>
        </w:rPr>
        <w:t>Перечень примерных вопросов для подготовки к контрольной работе</w:t>
      </w:r>
    </w:p>
    <w:p w14:paraId="314A63C5" w14:textId="77777777" w:rsidR="00FC4B13" w:rsidRDefault="00FC4B13">
      <w:pPr>
        <w:pStyle w:val="ad"/>
        <w:suppressAutoHyphens/>
        <w:ind w:firstLine="709"/>
        <w:jc w:val="both"/>
        <w:rPr>
          <w:b w:val="0"/>
          <w:szCs w:val="28"/>
        </w:rPr>
      </w:pPr>
    </w:p>
    <w:p w14:paraId="0DE24CAB" w14:textId="77777777" w:rsidR="00FC4B13" w:rsidRDefault="00A47D80">
      <w:pPr>
        <w:pStyle w:val="ad"/>
        <w:suppressAutoHyphens/>
        <w:ind w:firstLine="709"/>
        <w:jc w:val="both"/>
        <w:rPr>
          <w:b w:val="0"/>
          <w:szCs w:val="28"/>
        </w:rPr>
      </w:pPr>
      <w:r>
        <w:rPr>
          <w:b w:val="0"/>
          <w:szCs w:val="28"/>
        </w:rPr>
        <w:t>1. Проанализируйте информацию прогнозно-стратегического характера, используемую для составления проекта бюджета субъекта Российской Федерации. Приведите конкретные примеры ее использования в проекте бюджета субъекта Российской Федерации.</w:t>
      </w:r>
    </w:p>
    <w:p w14:paraId="3DA3F644" w14:textId="77777777" w:rsidR="00FC4B13" w:rsidRDefault="00A47D80">
      <w:pPr>
        <w:pStyle w:val="ae"/>
        <w:suppressAutoHyphens/>
        <w:spacing w:after="0"/>
        <w:ind w:firstLine="709"/>
        <w:jc w:val="both"/>
        <w:rPr>
          <w:sz w:val="28"/>
          <w:szCs w:val="28"/>
        </w:rPr>
      </w:pPr>
      <w:r>
        <w:rPr>
          <w:sz w:val="28"/>
          <w:szCs w:val="28"/>
        </w:rPr>
        <w:t>2. Оцените качество бюджетного планирования основных показателей регионального бюджета за последние три отчетных года.</w:t>
      </w:r>
    </w:p>
    <w:p w14:paraId="562B66BE" w14:textId="77777777" w:rsidR="00FC4B13" w:rsidRDefault="00A47D80">
      <w:pPr>
        <w:pStyle w:val="ae"/>
        <w:suppressAutoHyphens/>
        <w:spacing w:after="0"/>
        <w:ind w:firstLine="709"/>
        <w:jc w:val="both"/>
        <w:rPr>
          <w:sz w:val="28"/>
          <w:szCs w:val="28"/>
        </w:rPr>
      </w:pPr>
      <w:r>
        <w:rPr>
          <w:sz w:val="28"/>
          <w:szCs w:val="28"/>
        </w:rPr>
        <w:t>3. Оцените качество прогнозирования доходов бюджета субъекта Российской Федерации за последние три отчетных года.</w:t>
      </w:r>
    </w:p>
    <w:p w14:paraId="5A117145" w14:textId="77777777" w:rsidR="00FC4B13" w:rsidRDefault="00A47D80">
      <w:pPr>
        <w:pStyle w:val="ae"/>
        <w:suppressAutoHyphens/>
        <w:spacing w:after="0"/>
        <w:ind w:firstLine="709"/>
        <w:jc w:val="both"/>
        <w:rPr>
          <w:sz w:val="28"/>
          <w:szCs w:val="28"/>
        </w:rPr>
      </w:pPr>
      <w:r>
        <w:rPr>
          <w:sz w:val="28"/>
          <w:szCs w:val="28"/>
        </w:rPr>
        <w:t>4. Оцените соответствие процедур составления, рассмотрения и утверждения бюджета субъекта Российской Федерации принципам эффективного и ответственного управления общественными финансами.</w:t>
      </w:r>
    </w:p>
    <w:p w14:paraId="6A3353A2" w14:textId="77777777" w:rsidR="00FC4B13" w:rsidRDefault="00A47D80">
      <w:pPr>
        <w:pStyle w:val="ae"/>
        <w:suppressAutoHyphens/>
        <w:spacing w:after="0"/>
        <w:ind w:firstLine="709"/>
        <w:jc w:val="both"/>
        <w:rPr>
          <w:sz w:val="28"/>
          <w:szCs w:val="28"/>
        </w:rPr>
      </w:pPr>
      <w:r>
        <w:rPr>
          <w:sz w:val="28"/>
          <w:szCs w:val="28"/>
        </w:rPr>
        <w:t>5. Проанализируйте эффективность планирования бюджетных инвестиций субъекта Российской Федерации за последние три отчетных года.</w:t>
      </w:r>
    </w:p>
    <w:p w14:paraId="4E1C5973" w14:textId="3389DD3D" w:rsidR="00FC4B13" w:rsidRDefault="00FC4B13">
      <w:pPr>
        <w:pStyle w:val="ae"/>
        <w:suppressAutoHyphens/>
        <w:spacing w:after="0"/>
        <w:ind w:firstLine="709"/>
        <w:jc w:val="both"/>
        <w:rPr>
          <w:sz w:val="28"/>
          <w:szCs w:val="28"/>
        </w:rPr>
      </w:pPr>
    </w:p>
    <w:p w14:paraId="4AF93A69" w14:textId="676EFC89" w:rsidR="00034E35" w:rsidRDefault="00034E35">
      <w:pPr>
        <w:pStyle w:val="ae"/>
        <w:suppressAutoHyphens/>
        <w:spacing w:after="0"/>
        <w:ind w:firstLine="709"/>
        <w:jc w:val="both"/>
        <w:rPr>
          <w:sz w:val="28"/>
          <w:szCs w:val="28"/>
        </w:rPr>
      </w:pPr>
    </w:p>
    <w:p w14:paraId="27DAEFB5" w14:textId="152AC7BA" w:rsidR="00034E35" w:rsidRDefault="00034E35">
      <w:pPr>
        <w:pStyle w:val="ae"/>
        <w:suppressAutoHyphens/>
        <w:spacing w:after="0"/>
        <w:ind w:firstLine="709"/>
        <w:jc w:val="both"/>
        <w:rPr>
          <w:sz w:val="28"/>
          <w:szCs w:val="28"/>
        </w:rPr>
      </w:pPr>
    </w:p>
    <w:p w14:paraId="253CDD4C" w14:textId="2B028553" w:rsidR="00034E35" w:rsidRDefault="00034E35">
      <w:pPr>
        <w:pStyle w:val="ae"/>
        <w:suppressAutoHyphens/>
        <w:spacing w:after="0"/>
        <w:ind w:firstLine="709"/>
        <w:jc w:val="both"/>
        <w:rPr>
          <w:sz w:val="28"/>
          <w:szCs w:val="28"/>
        </w:rPr>
      </w:pPr>
    </w:p>
    <w:p w14:paraId="1AC19D64" w14:textId="77777777" w:rsidR="00034E35" w:rsidRDefault="00034E35">
      <w:pPr>
        <w:pStyle w:val="ae"/>
        <w:suppressAutoHyphens/>
        <w:spacing w:after="0"/>
        <w:ind w:firstLine="709"/>
        <w:jc w:val="both"/>
        <w:rPr>
          <w:sz w:val="28"/>
          <w:szCs w:val="28"/>
        </w:rPr>
      </w:pPr>
    </w:p>
    <w:p w14:paraId="30A06453" w14:textId="3330C3DE" w:rsidR="00FC4B13" w:rsidRDefault="00A47D80" w:rsidP="00F67D11">
      <w:pPr>
        <w:widowControl/>
        <w:suppressAutoHyphens/>
        <w:ind w:firstLine="567"/>
        <w:jc w:val="center"/>
        <w:rPr>
          <w:color w:val="000000"/>
        </w:rPr>
      </w:pPr>
      <w:r>
        <w:rPr>
          <w:b/>
          <w:bCs/>
          <w:color w:val="000000"/>
          <w:sz w:val="28"/>
          <w:szCs w:val="28"/>
        </w:rPr>
        <w:lastRenderedPageBreak/>
        <w:t>Критерии балльной оценки различных форм текущего контроля успеваемости</w:t>
      </w:r>
    </w:p>
    <w:p w14:paraId="698C151F" w14:textId="77777777" w:rsidR="00FC4B13" w:rsidRDefault="00A47D80">
      <w:pPr>
        <w:widowControl/>
        <w:suppressAutoHyphens/>
        <w:spacing w:beforeAutospacing="1"/>
        <w:ind w:firstLine="567"/>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p>
    <w:p w14:paraId="24EB8AF3" w14:textId="77777777" w:rsidR="00891BA9" w:rsidRDefault="00891BA9">
      <w:pPr>
        <w:widowControl/>
        <w:suppressAutoHyphens/>
        <w:spacing w:beforeAutospacing="1"/>
        <w:ind w:firstLine="567"/>
        <w:jc w:val="both"/>
        <w:rPr>
          <w:color w:val="000000"/>
          <w:sz w:val="28"/>
          <w:szCs w:val="28"/>
        </w:rPr>
      </w:pPr>
    </w:p>
    <w:tbl>
      <w:tblPr>
        <w:tblStyle w:val="41"/>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891"/>
        <w:gridCol w:w="1559"/>
        <w:gridCol w:w="1559"/>
        <w:gridCol w:w="1276"/>
      </w:tblGrid>
      <w:tr w:rsidR="00891BA9" w:rsidRPr="00A06D26" w14:paraId="1F4275D7" w14:textId="77777777" w:rsidTr="00405B65">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385" w:type="pct"/>
            <w:vMerge w:val="restart"/>
            <w:shd w:val="clear" w:color="auto" w:fill="auto"/>
            <w:hideMark/>
          </w:tcPr>
          <w:p w14:paraId="73D097F8" w14:textId="77777777" w:rsidR="00891BA9" w:rsidRPr="00A06D26" w:rsidRDefault="00891BA9" w:rsidP="00405B65">
            <w:pPr>
              <w:rPr>
                <w:color w:val="000000" w:themeColor="text1"/>
              </w:rPr>
            </w:pPr>
            <w:r w:rsidRPr="00A06D26">
              <w:rPr>
                <w:color w:val="000000" w:themeColor="text1"/>
              </w:rPr>
              <w:t>№ п/п</w:t>
            </w:r>
          </w:p>
        </w:tc>
        <w:tc>
          <w:tcPr>
            <w:tcW w:w="2431" w:type="pct"/>
            <w:vMerge w:val="restart"/>
            <w:shd w:val="clear" w:color="auto" w:fill="auto"/>
            <w:hideMark/>
          </w:tcPr>
          <w:p w14:paraId="2463018D" w14:textId="77777777" w:rsidR="00891BA9" w:rsidRPr="00A06D26" w:rsidRDefault="00891BA9" w:rsidP="00405B65">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Вид отчетности</w:t>
            </w:r>
          </w:p>
        </w:tc>
        <w:tc>
          <w:tcPr>
            <w:tcW w:w="1550" w:type="pct"/>
            <w:gridSpan w:val="2"/>
            <w:shd w:val="clear" w:color="auto" w:fill="auto"/>
            <w:hideMark/>
          </w:tcPr>
          <w:p w14:paraId="053F4CD4" w14:textId="77777777" w:rsidR="00891BA9" w:rsidRPr="00A06D26" w:rsidRDefault="00891BA9" w:rsidP="00405B65">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Баллы</w:t>
            </w:r>
          </w:p>
        </w:tc>
        <w:tc>
          <w:tcPr>
            <w:tcW w:w="634" w:type="pct"/>
            <w:vMerge w:val="restart"/>
            <w:shd w:val="clear" w:color="auto" w:fill="auto"/>
            <w:hideMark/>
          </w:tcPr>
          <w:p w14:paraId="687302E2" w14:textId="77777777" w:rsidR="00891BA9" w:rsidRPr="00A06D26" w:rsidRDefault="00891BA9" w:rsidP="00405B65">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Семестр</w:t>
            </w:r>
          </w:p>
        </w:tc>
      </w:tr>
      <w:tr w:rsidR="00891BA9" w:rsidRPr="00A06D26" w14:paraId="65A2526C" w14:textId="77777777" w:rsidTr="00405B65">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hideMark/>
          </w:tcPr>
          <w:p w14:paraId="53AF757F" w14:textId="77777777" w:rsidR="00891BA9" w:rsidRPr="00A06D26" w:rsidRDefault="00891BA9" w:rsidP="00405B65">
            <w:pPr>
              <w:rPr>
                <w:color w:val="000000" w:themeColor="text1"/>
              </w:rPr>
            </w:pPr>
          </w:p>
        </w:tc>
        <w:tc>
          <w:tcPr>
            <w:tcW w:w="2431" w:type="pct"/>
            <w:vMerge/>
            <w:shd w:val="clear" w:color="auto" w:fill="auto"/>
            <w:hideMark/>
          </w:tcPr>
          <w:p w14:paraId="0D3B726A" w14:textId="77777777" w:rsidR="00891BA9" w:rsidRPr="00A06D26"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775" w:type="pct"/>
            <w:shd w:val="clear" w:color="auto" w:fill="auto"/>
            <w:hideMark/>
          </w:tcPr>
          <w:p w14:paraId="3CA107DA" w14:textId="77777777" w:rsidR="00891BA9" w:rsidRPr="00A06D26"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1 половина</w:t>
            </w:r>
          </w:p>
          <w:p w14:paraId="08B70AA5" w14:textId="77777777" w:rsidR="00891BA9" w:rsidRPr="00A06D26"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семестра</w:t>
            </w:r>
          </w:p>
        </w:tc>
        <w:tc>
          <w:tcPr>
            <w:tcW w:w="775" w:type="pct"/>
            <w:shd w:val="clear" w:color="auto" w:fill="auto"/>
            <w:hideMark/>
          </w:tcPr>
          <w:p w14:paraId="71200440" w14:textId="77777777" w:rsidR="00891BA9" w:rsidRPr="00A06D26"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2 половина</w:t>
            </w:r>
          </w:p>
          <w:p w14:paraId="745000CF" w14:textId="77777777" w:rsidR="00891BA9" w:rsidRPr="00A06D26"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семестра</w:t>
            </w:r>
          </w:p>
        </w:tc>
        <w:tc>
          <w:tcPr>
            <w:tcW w:w="634" w:type="pct"/>
            <w:vMerge/>
            <w:shd w:val="clear" w:color="auto" w:fill="auto"/>
            <w:hideMark/>
          </w:tcPr>
          <w:p w14:paraId="3C3C0541" w14:textId="77777777" w:rsidR="00891BA9" w:rsidRPr="00A06D26"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r>
      <w:tr w:rsidR="00891BA9" w:rsidRPr="00A06D26" w14:paraId="67FFAE1B" w14:textId="77777777" w:rsidTr="00405B65">
        <w:trPr>
          <w:trHeight w:val="366"/>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1F40E1D6" w14:textId="77777777" w:rsidR="00891BA9" w:rsidRPr="00A06D26" w:rsidRDefault="00891BA9" w:rsidP="00405B65">
            <w:pPr>
              <w:rPr>
                <w:color w:val="000000" w:themeColor="text1"/>
              </w:rPr>
            </w:pPr>
            <w:r w:rsidRPr="00A06D26">
              <w:rPr>
                <w:color w:val="000000" w:themeColor="text1"/>
              </w:rPr>
              <w:t>1.</w:t>
            </w:r>
          </w:p>
        </w:tc>
        <w:tc>
          <w:tcPr>
            <w:tcW w:w="2431" w:type="pct"/>
            <w:shd w:val="clear" w:color="auto" w:fill="auto"/>
            <w:hideMark/>
          </w:tcPr>
          <w:p w14:paraId="1724981A" w14:textId="77777777" w:rsidR="00891BA9" w:rsidRPr="00891BA9" w:rsidRDefault="00891BA9" w:rsidP="00405B65">
            <w:pP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Работа в семестре - всего:</w:t>
            </w:r>
            <w:r w:rsidRPr="00891BA9">
              <w:rPr>
                <w:color w:val="000000" w:themeColor="text1"/>
                <w:sz w:val="24"/>
                <w:szCs w:val="24"/>
              </w:rPr>
              <w:br/>
              <w:t>в том числе</w:t>
            </w:r>
          </w:p>
        </w:tc>
        <w:tc>
          <w:tcPr>
            <w:tcW w:w="775" w:type="pct"/>
            <w:shd w:val="clear" w:color="auto" w:fill="auto"/>
            <w:hideMark/>
          </w:tcPr>
          <w:p w14:paraId="71EBCA40"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20</w:t>
            </w:r>
          </w:p>
        </w:tc>
        <w:tc>
          <w:tcPr>
            <w:tcW w:w="775" w:type="pct"/>
            <w:shd w:val="clear" w:color="auto" w:fill="auto"/>
            <w:hideMark/>
          </w:tcPr>
          <w:p w14:paraId="7DBAEAEA"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20</w:t>
            </w:r>
          </w:p>
        </w:tc>
        <w:tc>
          <w:tcPr>
            <w:tcW w:w="634" w:type="pct"/>
            <w:shd w:val="clear" w:color="auto" w:fill="auto"/>
            <w:hideMark/>
          </w:tcPr>
          <w:p w14:paraId="06D301FB"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40</w:t>
            </w:r>
          </w:p>
        </w:tc>
      </w:tr>
      <w:tr w:rsidR="00891BA9" w:rsidRPr="00A06D26" w14:paraId="582DCEAD" w14:textId="77777777" w:rsidTr="00405B65">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56C73D4A" w14:textId="77777777" w:rsidR="00891BA9" w:rsidRPr="00A06D26" w:rsidRDefault="00891BA9" w:rsidP="00405B65">
            <w:pPr>
              <w:rPr>
                <w:color w:val="000000" w:themeColor="text1"/>
              </w:rPr>
            </w:pPr>
            <w:r w:rsidRPr="00A06D26">
              <w:rPr>
                <w:color w:val="000000" w:themeColor="text1"/>
              </w:rPr>
              <w:t>1.1</w:t>
            </w:r>
          </w:p>
        </w:tc>
        <w:tc>
          <w:tcPr>
            <w:tcW w:w="2431" w:type="pct"/>
            <w:shd w:val="clear" w:color="auto" w:fill="auto"/>
            <w:hideMark/>
          </w:tcPr>
          <w:p w14:paraId="348726E9" w14:textId="77777777" w:rsidR="00891BA9" w:rsidRPr="00891BA9" w:rsidRDefault="00891BA9" w:rsidP="00405B65">
            <w:pP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Измеримые виды контроля в ходе учебного занятия (тестирование, решение практико-ориентированных задач)</w:t>
            </w:r>
          </w:p>
        </w:tc>
        <w:tc>
          <w:tcPr>
            <w:tcW w:w="775" w:type="pct"/>
            <w:shd w:val="clear" w:color="auto" w:fill="auto"/>
            <w:hideMark/>
          </w:tcPr>
          <w:p w14:paraId="3FEC891E"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15</w:t>
            </w:r>
            <w:r w:rsidRPr="00891BA9">
              <w:rPr>
                <w:color w:val="000000" w:themeColor="text1"/>
                <w:sz w:val="24"/>
                <w:szCs w:val="24"/>
              </w:rPr>
              <w:br/>
            </w:r>
            <w:r w:rsidRPr="00891BA9">
              <w:rPr>
                <w:color w:val="000000" w:themeColor="text1"/>
                <w:sz w:val="24"/>
                <w:szCs w:val="24"/>
              </w:rPr>
              <w:br/>
            </w:r>
          </w:p>
        </w:tc>
        <w:tc>
          <w:tcPr>
            <w:tcW w:w="775" w:type="pct"/>
            <w:shd w:val="clear" w:color="auto" w:fill="auto"/>
            <w:hideMark/>
          </w:tcPr>
          <w:p w14:paraId="705520E2"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10</w:t>
            </w:r>
            <w:r w:rsidRPr="00891BA9">
              <w:rPr>
                <w:color w:val="000000" w:themeColor="text1"/>
                <w:sz w:val="24"/>
                <w:szCs w:val="24"/>
              </w:rPr>
              <w:br/>
            </w:r>
            <w:r w:rsidRPr="00891BA9">
              <w:rPr>
                <w:color w:val="000000" w:themeColor="text1"/>
                <w:sz w:val="24"/>
                <w:szCs w:val="24"/>
              </w:rPr>
              <w:br/>
            </w:r>
          </w:p>
        </w:tc>
        <w:tc>
          <w:tcPr>
            <w:tcW w:w="634" w:type="pct"/>
            <w:shd w:val="clear" w:color="auto" w:fill="auto"/>
            <w:hideMark/>
          </w:tcPr>
          <w:p w14:paraId="0CDB67E7"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25</w:t>
            </w:r>
          </w:p>
        </w:tc>
      </w:tr>
      <w:tr w:rsidR="00891BA9" w:rsidRPr="00A06D26" w14:paraId="0F323DC4" w14:textId="77777777" w:rsidTr="00405B65">
        <w:trPr>
          <w:trHeight w:val="22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705EA0CE" w14:textId="77777777" w:rsidR="00891BA9" w:rsidRPr="00A06D26" w:rsidRDefault="00891BA9" w:rsidP="00405B65">
            <w:pPr>
              <w:rPr>
                <w:color w:val="000000" w:themeColor="text1"/>
              </w:rPr>
            </w:pPr>
            <w:r w:rsidRPr="00A06D26">
              <w:rPr>
                <w:color w:val="000000" w:themeColor="text1"/>
              </w:rPr>
              <w:t>1.2</w:t>
            </w:r>
          </w:p>
        </w:tc>
        <w:tc>
          <w:tcPr>
            <w:tcW w:w="2431" w:type="pct"/>
            <w:shd w:val="clear" w:color="auto" w:fill="auto"/>
            <w:hideMark/>
          </w:tcPr>
          <w:p w14:paraId="794BF67E" w14:textId="77777777" w:rsidR="00891BA9" w:rsidRPr="00891BA9" w:rsidRDefault="00891BA9" w:rsidP="00405B65">
            <w:pP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Контрольная работа</w:t>
            </w:r>
          </w:p>
        </w:tc>
        <w:tc>
          <w:tcPr>
            <w:tcW w:w="775" w:type="pct"/>
            <w:shd w:val="clear" w:color="auto" w:fill="auto"/>
            <w:hideMark/>
          </w:tcPr>
          <w:p w14:paraId="723C431F"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w:t>
            </w:r>
          </w:p>
        </w:tc>
        <w:tc>
          <w:tcPr>
            <w:tcW w:w="775" w:type="pct"/>
            <w:shd w:val="clear" w:color="auto" w:fill="auto"/>
            <w:hideMark/>
          </w:tcPr>
          <w:p w14:paraId="0CE7E624"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5</w:t>
            </w:r>
          </w:p>
        </w:tc>
        <w:tc>
          <w:tcPr>
            <w:tcW w:w="634" w:type="pct"/>
            <w:shd w:val="clear" w:color="auto" w:fill="auto"/>
            <w:hideMark/>
          </w:tcPr>
          <w:p w14:paraId="37749984"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5</w:t>
            </w:r>
          </w:p>
        </w:tc>
      </w:tr>
      <w:tr w:rsidR="00891BA9" w:rsidRPr="00A06D26" w14:paraId="66402082" w14:textId="77777777" w:rsidTr="00405B65">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15782F65" w14:textId="77777777" w:rsidR="00891BA9" w:rsidRPr="00A06D26" w:rsidRDefault="00891BA9" w:rsidP="00405B65">
            <w:pPr>
              <w:rPr>
                <w:color w:val="000000" w:themeColor="text1"/>
              </w:rPr>
            </w:pPr>
            <w:r w:rsidRPr="00A06D26">
              <w:rPr>
                <w:color w:val="000000" w:themeColor="text1"/>
              </w:rPr>
              <w:t>1.3</w:t>
            </w:r>
          </w:p>
        </w:tc>
        <w:tc>
          <w:tcPr>
            <w:tcW w:w="2431" w:type="pct"/>
            <w:shd w:val="clear" w:color="auto" w:fill="auto"/>
            <w:hideMark/>
          </w:tcPr>
          <w:p w14:paraId="3EBEE918" w14:textId="77777777" w:rsidR="00891BA9" w:rsidRPr="00891BA9" w:rsidRDefault="00891BA9" w:rsidP="00405B65">
            <w:pP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Интерактивные формы проведения занятий (опрос, обсуждение результатов домашних заданий, научная дискуссия)</w:t>
            </w:r>
          </w:p>
        </w:tc>
        <w:tc>
          <w:tcPr>
            <w:tcW w:w="775" w:type="pct"/>
            <w:shd w:val="clear" w:color="auto" w:fill="auto"/>
            <w:hideMark/>
          </w:tcPr>
          <w:p w14:paraId="3D01086C"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4</w:t>
            </w:r>
          </w:p>
        </w:tc>
        <w:tc>
          <w:tcPr>
            <w:tcW w:w="775" w:type="pct"/>
            <w:shd w:val="clear" w:color="auto" w:fill="auto"/>
            <w:hideMark/>
          </w:tcPr>
          <w:p w14:paraId="6BACF4BE"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4</w:t>
            </w:r>
          </w:p>
        </w:tc>
        <w:tc>
          <w:tcPr>
            <w:tcW w:w="634" w:type="pct"/>
            <w:shd w:val="clear" w:color="auto" w:fill="auto"/>
            <w:hideMark/>
          </w:tcPr>
          <w:p w14:paraId="6536113C"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8</w:t>
            </w:r>
          </w:p>
        </w:tc>
      </w:tr>
      <w:tr w:rsidR="00891BA9" w:rsidRPr="00A06D26" w14:paraId="52AE259F" w14:textId="77777777" w:rsidTr="00405B65">
        <w:trPr>
          <w:trHeight w:val="30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452C02C7" w14:textId="77777777" w:rsidR="00891BA9" w:rsidRPr="00A06D26" w:rsidRDefault="00891BA9" w:rsidP="00405B65">
            <w:pPr>
              <w:rPr>
                <w:color w:val="000000" w:themeColor="text1"/>
              </w:rPr>
            </w:pPr>
            <w:r w:rsidRPr="00A06D26">
              <w:rPr>
                <w:color w:val="000000" w:themeColor="text1"/>
              </w:rPr>
              <w:t>1.4</w:t>
            </w:r>
          </w:p>
        </w:tc>
        <w:tc>
          <w:tcPr>
            <w:tcW w:w="2431" w:type="pct"/>
            <w:shd w:val="clear" w:color="auto" w:fill="auto"/>
            <w:hideMark/>
          </w:tcPr>
          <w:p w14:paraId="4473672E" w14:textId="77777777" w:rsidR="00891BA9" w:rsidRPr="00891BA9" w:rsidRDefault="00891BA9" w:rsidP="00405B65">
            <w:pP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Посещение занятий по дисциплине</w:t>
            </w:r>
          </w:p>
        </w:tc>
        <w:tc>
          <w:tcPr>
            <w:tcW w:w="775" w:type="pct"/>
            <w:shd w:val="clear" w:color="auto" w:fill="auto"/>
            <w:hideMark/>
          </w:tcPr>
          <w:p w14:paraId="1A4A3637"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1</w:t>
            </w:r>
          </w:p>
        </w:tc>
        <w:tc>
          <w:tcPr>
            <w:tcW w:w="775" w:type="pct"/>
            <w:shd w:val="clear" w:color="auto" w:fill="auto"/>
            <w:hideMark/>
          </w:tcPr>
          <w:p w14:paraId="2C0EA20A"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1</w:t>
            </w:r>
          </w:p>
        </w:tc>
        <w:tc>
          <w:tcPr>
            <w:tcW w:w="634" w:type="pct"/>
            <w:shd w:val="clear" w:color="auto" w:fill="auto"/>
            <w:hideMark/>
          </w:tcPr>
          <w:p w14:paraId="486B2D1A"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2</w:t>
            </w:r>
          </w:p>
        </w:tc>
      </w:tr>
      <w:tr w:rsidR="00891BA9" w:rsidRPr="00A06D26" w14:paraId="15EEDF42" w14:textId="77777777" w:rsidTr="00405B65">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7DE6232B" w14:textId="77777777" w:rsidR="00891BA9" w:rsidRPr="00A06D26" w:rsidRDefault="00891BA9" w:rsidP="00405B65">
            <w:pPr>
              <w:rPr>
                <w:color w:val="000000" w:themeColor="text1"/>
              </w:rPr>
            </w:pPr>
            <w:r w:rsidRPr="00A06D26">
              <w:rPr>
                <w:color w:val="000000" w:themeColor="text1"/>
              </w:rPr>
              <w:t>2.</w:t>
            </w:r>
          </w:p>
        </w:tc>
        <w:tc>
          <w:tcPr>
            <w:tcW w:w="2431" w:type="pct"/>
            <w:shd w:val="clear" w:color="auto" w:fill="auto"/>
            <w:hideMark/>
          </w:tcPr>
          <w:p w14:paraId="00E023BC" w14:textId="77777777" w:rsidR="00891BA9" w:rsidRPr="00891BA9" w:rsidRDefault="00891BA9" w:rsidP="00405B65">
            <w:pP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Зачет </w:t>
            </w:r>
          </w:p>
        </w:tc>
        <w:tc>
          <w:tcPr>
            <w:tcW w:w="775" w:type="pct"/>
            <w:shd w:val="clear" w:color="auto" w:fill="auto"/>
            <w:hideMark/>
          </w:tcPr>
          <w:p w14:paraId="31C78132"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w:t>
            </w:r>
          </w:p>
        </w:tc>
        <w:tc>
          <w:tcPr>
            <w:tcW w:w="775" w:type="pct"/>
            <w:shd w:val="clear" w:color="auto" w:fill="auto"/>
            <w:hideMark/>
          </w:tcPr>
          <w:p w14:paraId="4DB420D9"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w:t>
            </w:r>
          </w:p>
        </w:tc>
        <w:tc>
          <w:tcPr>
            <w:tcW w:w="634" w:type="pct"/>
            <w:shd w:val="clear" w:color="auto" w:fill="auto"/>
            <w:hideMark/>
          </w:tcPr>
          <w:p w14:paraId="125D0754" w14:textId="77777777" w:rsidR="00891BA9" w:rsidRPr="00891BA9" w:rsidRDefault="00891BA9" w:rsidP="00405B65">
            <w:pPr>
              <w:jc w:val="center"/>
              <w:cnfStyle w:val="000000100000" w:firstRow="0" w:lastRow="0" w:firstColumn="0" w:lastColumn="0" w:oddVBand="0" w:evenVBand="0" w:oddHBand="1" w:evenHBand="0" w:firstRowFirstColumn="0" w:firstRowLastColumn="0" w:lastRowFirstColumn="0" w:lastRowLastColumn="0"/>
              <w:rPr>
                <w:color w:val="000000" w:themeColor="text1"/>
                <w:sz w:val="24"/>
                <w:szCs w:val="24"/>
              </w:rPr>
            </w:pPr>
            <w:r w:rsidRPr="00891BA9">
              <w:rPr>
                <w:color w:val="000000" w:themeColor="text1"/>
                <w:sz w:val="24"/>
                <w:szCs w:val="24"/>
              </w:rPr>
              <w:t>60</w:t>
            </w:r>
          </w:p>
        </w:tc>
      </w:tr>
      <w:tr w:rsidR="00891BA9" w:rsidRPr="00A06D26" w14:paraId="4B450A36" w14:textId="77777777" w:rsidTr="00405B65">
        <w:trPr>
          <w:trHeight w:val="20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07F7B43B" w14:textId="77777777" w:rsidR="00891BA9" w:rsidRPr="00A06D26" w:rsidRDefault="00891BA9" w:rsidP="00405B65">
            <w:pPr>
              <w:rPr>
                <w:color w:val="000000" w:themeColor="text1"/>
              </w:rPr>
            </w:pPr>
          </w:p>
        </w:tc>
        <w:tc>
          <w:tcPr>
            <w:tcW w:w="2431" w:type="pct"/>
            <w:shd w:val="clear" w:color="auto" w:fill="auto"/>
            <w:hideMark/>
          </w:tcPr>
          <w:p w14:paraId="44C9F953" w14:textId="77777777" w:rsidR="00891BA9" w:rsidRPr="00891BA9" w:rsidRDefault="00891BA9" w:rsidP="00405B65">
            <w:pP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 Итого</w:t>
            </w:r>
          </w:p>
        </w:tc>
        <w:tc>
          <w:tcPr>
            <w:tcW w:w="775" w:type="pct"/>
            <w:shd w:val="clear" w:color="auto" w:fill="auto"/>
            <w:hideMark/>
          </w:tcPr>
          <w:p w14:paraId="136EC058"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w:t>
            </w:r>
          </w:p>
        </w:tc>
        <w:tc>
          <w:tcPr>
            <w:tcW w:w="775" w:type="pct"/>
            <w:shd w:val="clear" w:color="auto" w:fill="auto"/>
            <w:hideMark/>
          </w:tcPr>
          <w:p w14:paraId="1AD5A59F"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w:t>
            </w:r>
          </w:p>
        </w:tc>
        <w:tc>
          <w:tcPr>
            <w:tcW w:w="634" w:type="pct"/>
            <w:shd w:val="clear" w:color="auto" w:fill="auto"/>
            <w:hideMark/>
          </w:tcPr>
          <w:p w14:paraId="113F7A57" w14:textId="77777777" w:rsidR="00891BA9" w:rsidRPr="00891BA9" w:rsidRDefault="00891BA9" w:rsidP="00405B65">
            <w:pPr>
              <w:jc w:val="center"/>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891BA9">
              <w:rPr>
                <w:color w:val="000000" w:themeColor="text1"/>
                <w:sz w:val="24"/>
                <w:szCs w:val="24"/>
              </w:rPr>
              <w:t>100</w:t>
            </w:r>
          </w:p>
        </w:tc>
      </w:tr>
    </w:tbl>
    <w:p w14:paraId="14358BF0" w14:textId="77777777" w:rsidR="00891BA9" w:rsidRDefault="00891BA9">
      <w:pPr>
        <w:widowControl/>
        <w:suppressAutoHyphens/>
        <w:spacing w:beforeAutospacing="1"/>
        <w:ind w:firstLine="567"/>
        <w:jc w:val="both"/>
        <w:rPr>
          <w:color w:val="000000"/>
        </w:rPr>
        <w:sectPr w:rsidR="00891BA9">
          <w:headerReference w:type="default" r:id="rId11"/>
          <w:footerReference w:type="default" r:id="rId12"/>
          <w:footerReference w:type="first" r:id="rId13"/>
          <w:pgSz w:w="11906" w:h="16838"/>
          <w:pgMar w:top="1134" w:right="567" w:bottom="1134" w:left="1134" w:header="708" w:footer="708" w:gutter="0"/>
          <w:pgNumType w:start="1"/>
          <w:cols w:space="720"/>
          <w:formProt w:val="0"/>
          <w:titlePg/>
          <w:docGrid w:linePitch="360"/>
        </w:sectPr>
      </w:pPr>
    </w:p>
    <w:p w14:paraId="65462A1C" w14:textId="77777777" w:rsidR="00FC4B13" w:rsidRDefault="00A47D80">
      <w:pPr>
        <w:pStyle w:val="1"/>
        <w:suppressAutoHyphens/>
        <w:spacing w:before="0" w:after="200"/>
        <w:jc w:val="both"/>
        <w:rPr>
          <w:rFonts w:ascii="Times New Roman" w:hAnsi="Times New Roman" w:cs="Times New Roman"/>
          <w:b/>
          <w:color w:val="auto"/>
          <w:sz w:val="28"/>
          <w:szCs w:val="28"/>
        </w:rPr>
      </w:pPr>
      <w:bookmarkStart w:id="17" w:name="_Toc190955301"/>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7"/>
    </w:p>
    <w:p w14:paraId="4FCA6FA7" w14:textId="77777777" w:rsidR="00FC4B13" w:rsidRDefault="00A47D80">
      <w:pPr>
        <w:suppressAutoHyphens/>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2A40B2" w14:textId="77777777" w:rsidR="00BD3C6A" w:rsidRDefault="00BD3C6A">
      <w:pPr>
        <w:suppressAutoHyphens/>
        <w:jc w:val="both"/>
        <w:rPr>
          <w:sz w:val="28"/>
        </w:rPr>
      </w:pPr>
    </w:p>
    <w:p w14:paraId="0400BD24" w14:textId="77777777" w:rsidR="00BD3C6A" w:rsidRPr="00BD3C6A" w:rsidRDefault="00BD3C6A" w:rsidP="00BD3C6A">
      <w:pPr>
        <w:spacing w:line="360" w:lineRule="exact"/>
        <w:ind w:firstLine="709"/>
        <w:jc w:val="both"/>
        <w:rPr>
          <w:b/>
          <w:sz w:val="28"/>
          <w:szCs w:val="28"/>
        </w:rPr>
      </w:pPr>
      <w:bookmarkStart w:id="18"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2B64C4B4" w14:textId="77777777" w:rsidR="00FC4B13" w:rsidRDefault="00FC4B13">
      <w:pPr>
        <w:suppressAutoHyphens/>
        <w:rPr>
          <w:b/>
          <w:sz w:val="28"/>
          <w:szCs w:val="28"/>
        </w:rPr>
      </w:pPr>
    </w:p>
    <w:p w14:paraId="53DAF0D3" w14:textId="77777777" w:rsidR="00FC4B13" w:rsidRDefault="00A47D80">
      <w:pPr>
        <w:suppressAutoHyphens/>
        <w:jc w:val="right"/>
        <w:rPr>
          <w:sz w:val="28"/>
          <w:szCs w:val="28"/>
        </w:rPr>
      </w:pPr>
      <w:r>
        <w:rPr>
          <w:sz w:val="28"/>
          <w:szCs w:val="28"/>
        </w:rPr>
        <w:t>Таблица 6</w:t>
      </w:r>
    </w:p>
    <w:tbl>
      <w:tblPr>
        <w:tblStyle w:val="afb"/>
        <w:tblW w:w="5000" w:type="pct"/>
        <w:tblLook w:val="04A0" w:firstRow="1" w:lastRow="0" w:firstColumn="1" w:lastColumn="0" w:noHBand="0" w:noVBand="1"/>
      </w:tblPr>
      <w:tblGrid>
        <w:gridCol w:w="2827"/>
        <w:gridCol w:w="2697"/>
        <w:gridCol w:w="3969"/>
        <w:gridCol w:w="5067"/>
      </w:tblGrid>
      <w:tr w:rsidR="00FC4B13" w14:paraId="2E1AD59A" w14:textId="77777777">
        <w:tc>
          <w:tcPr>
            <w:tcW w:w="2829" w:type="dxa"/>
          </w:tcPr>
          <w:p w14:paraId="1155BAC7" w14:textId="77777777" w:rsidR="00FC4B13" w:rsidRPr="00BD3C6A" w:rsidRDefault="00A47D80" w:rsidP="00BD3C6A">
            <w:pPr>
              <w:tabs>
                <w:tab w:val="left" w:pos="540"/>
              </w:tabs>
              <w:suppressAutoHyphens/>
              <w:contextualSpacing/>
              <w:jc w:val="center"/>
              <w:rPr>
                <w:b/>
                <w:sz w:val="22"/>
                <w:szCs w:val="22"/>
              </w:rPr>
            </w:pPr>
            <w:r w:rsidRPr="00BD3C6A">
              <w:rPr>
                <w:b/>
                <w:sz w:val="22"/>
                <w:szCs w:val="22"/>
              </w:rPr>
              <w:t>Наименование компетенции</w:t>
            </w:r>
          </w:p>
        </w:tc>
        <w:tc>
          <w:tcPr>
            <w:tcW w:w="2698" w:type="dxa"/>
          </w:tcPr>
          <w:p w14:paraId="20EB1BE4" w14:textId="77777777" w:rsidR="00FC4B13" w:rsidRPr="00BD3C6A" w:rsidRDefault="00A47D80" w:rsidP="00BD3C6A">
            <w:pPr>
              <w:tabs>
                <w:tab w:val="left" w:pos="540"/>
              </w:tabs>
              <w:suppressAutoHyphens/>
              <w:contextualSpacing/>
              <w:jc w:val="center"/>
              <w:rPr>
                <w:b/>
                <w:sz w:val="22"/>
                <w:szCs w:val="22"/>
              </w:rPr>
            </w:pPr>
            <w:r w:rsidRPr="00BD3C6A">
              <w:rPr>
                <w:b/>
                <w:sz w:val="22"/>
                <w:szCs w:val="22"/>
              </w:rPr>
              <w:t>Индикаторы достижения компетенции</w:t>
            </w:r>
          </w:p>
        </w:tc>
        <w:tc>
          <w:tcPr>
            <w:tcW w:w="3972" w:type="dxa"/>
          </w:tcPr>
          <w:p w14:paraId="7699CB1F" w14:textId="77777777" w:rsidR="00FC4B13" w:rsidRPr="00BD3C6A" w:rsidRDefault="00A47D80" w:rsidP="00BD3C6A">
            <w:pPr>
              <w:tabs>
                <w:tab w:val="left" w:pos="540"/>
              </w:tabs>
              <w:suppressAutoHyphens/>
              <w:contextualSpacing/>
              <w:jc w:val="center"/>
              <w:rPr>
                <w:b/>
                <w:sz w:val="22"/>
                <w:szCs w:val="22"/>
              </w:rPr>
            </w:pPr>
            <w:r w:rsidRPr="00BD3C6A">
              <w:rPr>
                <w:b/>
                <w:sz w:val="22"/>
                <w:szCs w:val="22"/>
              </w:rPr>
              <w:t>Результаты обучения (умения и знания), соотнесенные с индикаторами достижения компетенции</w:t>
            </w:r>
          </w:p>
        </w:tc>
        <w:tc>
          <w:tcPr>
            <w:tcW w:w="5070" w:type="dxa"/>
          </w:tcPr>
          <w:p w14:paraId="0512678A" w14:textId="77777777" w:rsidR="00FC4B13" w:rsidRPr="00BD3C6A" w:rsidRDefault="00A47D80" w:rsidP="00BD3C6A">
            <w:pPr>
              <w:tabs>
                <w:tab w:val="left" w:pos="540"/>
              </w:tabs>
              <w:suppressAutoHyphens/>
              <w:contextualSpacing/>
              <w:jc w:val="center"/>
              <w:rPr>
                <w:b/>
                <w:sz w:val="22"/>
                <w:szCs w:val="22"/>
              </w:rPr>
            </w:pPr>
            <w:r w:rsidRPr="00BD3C6A">
              <w:rPr>
                <w:b/>
                <w:sz w:val="22"/>
                <w:szCs w:val="22"/>
              </w:rPr>
              <w:t>Типовые контрольные задания</w:t>
            </w:r>
          </w:p>
        </w:tc>
      </w:tr>
      <w:tr w:rsidR="00FC4B13" w14:paraId="656CB5E5" w14:textId="77777777">
        <w:tc>
          <w:tcPr>
            <w:tcW w:w="2829" w:type="dxa"/>
            <w:vMerge w:val="restart"/>
          </w:tcPr>
          <w:p w14:paraId="56813ED3" w14:textId="77777777" w:rsidR="00FC4B13" w:rsidRDefault="00A47D80">
            <w:pPr>
              <w:suppressAutoHyphens/>
              <w:jc w:val="both"/>
              <w:rPr>
                <w:sz w:val="22"/>
                <w:szCs w:val="22"/>
              </w:rPr>
            </w:pPr>
            <w:r>
              <w:rPr>
                <w:sz w:val="22"/>
                <w:szCs w:val="22"/>
              </w:rPr>
              <w:t>ПКН-2</w:t>
            </w:r>
          </w:p>
          <w:p w14:paraId="3754023D" w14:textId="77777777" w:rsidR="00FC4B13" w:rsidRDefault="00A47D80">
            <w:pPr>
              <w:suppressAutoHyphens/>
              <w:jc w:val="both"/>
              <w:rPr>
                <w:sz w:val="22"/>
                <w:szCs w:val="22"/>
              </w:rPr>
            </w:pPr>
            <w:r>
              <w:rPr>
                <w:sz w:val="22"/>
                <w:szCs w:val="22"/>
              </w:rP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sz w:val="22"/>
                <w:szCs w:val="22"/>
              </w:rPr>
              <w:t>анализировать и содержательно объяснять природу экономических процессов на микро и макро уровне</w:t>
            </w:r>
          </w:p>
        </w:tc>
        <w:tc>
          <w:tcPr>
            <w:tcW w:w="2698" w:type="dxa"/>
          </w:tcPr>
          <w:p w14:paraId="2CE6B2FB" w14:textId="77777777" w:rsidR="00FC4B13" w:rsidRDefault="00A47D80">
            <w:pPr>
              <w:suppressAutoHyphens/>
              <w:jc w:val="both"/>
              <w:rPr>
                <w:sz w:val="22"/>
                <w:szCs w:val="22"/>
              </w:rPr>
            </w:pPr>
            <w:r>
              <w:rPr>
                <w:sz w:val="22"/>
                <w:szCs w:val="22"/>
              </w:rPr>
              <w:t>1. Применяет нормативно-правовую базу, регламентирующую порядок расчета финансово-экономических показателей.</w:t>
            </w:r>
          </w:p>
        </w:tc>
        <w:tc>
          <w:tcPr>
            <w:tcW w:w="3972" w:type="dxa"/>
          </w:tcPr>
          <w:p w14:paraId="296D1257" w14:textId="4BA9D7EC" w:rsidR="00FC4B13" w:rsidRDefault="00A47D80">
            <w:pPr>
              <w:pStyle w:val="Default"/>
              <w:suppressAutoHyphens/>
              <w:jc w:val="both"/>
              <w:rPr>
                <w:sz w:val="22"/>
                <w:szCs w:val="22"/>
              </w:rPr>
            </w:pPr>
            <w:r>
              <w:rPr>
                <w:i/>
                <w:iCs/>
                <w:sz w:val="22"/>
                <w:szCs w:val="22"/>
              </w:rPr>
              <w:t xml:space="preserve">знать: </w:t>
            </w:r>
            <w:r>
              <w:rPr>
                <w:sz w:val="22"/>
                <w:szCs w:val="22"/>
              </w:rPr>
              <w:t>нормативно-правовые документы, регламентирующие порядок формирования и утверждения бюджетных планов и прогнозов</w:t>
            </w:r>
          </w:p>
          <w:p w14:paraId="58654E33" w14:textId="4DCD5FFC" w:rsidR="00FC4B13" w:rsidRDefault="00A47D80">
            <w:pPr>
              <w:tabs>
                <w:tab w:val="left" w:pos="540"/>
              </w:tabs>
              <w:suppressAutoHyphens/>
              <w:contextualSpacing/>
              <w:jc w:val="both"/>
              <w:rPr>
                <w:i/>
                <w:color w:val="FF0000"/>
                <w:sz w:val="22"/>
                <w:szCs w:val="22"/>
              </w:rPr>
            </w:pPr>
            <w:r>
              <w:rPr>
                <w:i/>
                <w:iCs/>
                <w:sz w:val="22"/>
                <w:szCs w:val="22"/>
              </w:rPr>
              <w:t xml:space="preserve">уметь: </w:t>
            </w:r>
            <w:r>
              <w:rPr>
                <w:sz w:val="22"/>
                <w:szCs w:val="22"/>
              </w:rPr>
              <w:t xml:space="preserve">анализировать и применять в практической деятельности результаты анализа показателей бюджетов и отчетов об исполнении бюджетов </w:t>
            </w:r>
          </w:p>
        </w:tc>
        <w:tc>
          <w:tcPr>
            <w:tcW w:w="5070" w:type="dxa"/>
          </w:tcPr>
          <w:p w14:paraId="4175D604" w14:textId="77777777" w:rsidR="00FC4B13" w:rsidRDefault="00A47D80">
            <w:pPr>
              <w:pStyle w:val="Default"/>
              <w:suppressAutoHyphens/>
              <w:jc w:val="both"/>
              <w:rPr>
                <w:sz w:val="22"/>
                <w:szCs w:val="22"/>
              </w:rPr>
            </w:pPr>
            <w:r>
              <w:rPr>
                <w:b/>
                <w:bCs/>
                <w:sz w:val="22"/>
                <w:szCs w:val="22"/>
              </w:rPr>
              <w:t xml:space="preserve">Задание 1 </w:t>
            </w:r>
          </w:p>
          <w:p w14:paraId="60A028F9" w14:textId="77777777" w:rsidR="00FC4B13" w:rsidRDefault="00A47D80">
            <w:pPr>
              <w:pStyle w:val="Default"/>
              <w:suppressAutoHyphens/>
              <w:jc w:val="both"/>
              <w:rPr>
                <w:sz w:val="22"/>
                <w:szCs w:val="22"/>
              </w:rPr>
            </w:pPr>
            <w:r>
              <w:rPr>
                <w:sz w:val="22"/>
                <w:szCs w:val="22"/>
              </w:rPr>
              <w:t xml:space="preserve">Оцените соблюдение процедур составления, рассмотрения и утверждения бюджета субъекта Российской Федерации (по выбору студента) федеральному и региональному бюджетному законодательству. </w:t>
            </w:r>
          </w:p>
          <w:p w14:paraId="7B50CA45" w14:textId="5AE82BEC" w:rsidR="00FC4B13" w:rsidRDefault="00A47D80">
            <w:pPr>
              <w:pStyle w:val="Default"/>
              <w:suppressAutoHyphens/>
              <w:jc w:val="both"/>
              <w:rPr>
                <w:i/>
                <w:iCs/>
                <w:sz w:val="22"/>
                <w:szCs w:val="22"/>
              </w:rPr>
            </w:pPr>
            <w:r>
              <w:rPr>
                <w:sz w:val="22"/>
                <w:szCs w:val="22"/>
              </w:rPr>
              <w:t>Охарактеризуйте меры, которые могут применяться при нарушении бюджетного законодательства в процессе бюджетного планирования и прогнозирования</w:t>
            </w:r>
            <w:r w:rsidR="00105CDC">
              <w:rPr>
                <w:sz w:val="22"/>
                <w:szCs w:val="22"/>
              </w:rPr>
              <w:t xml:space="preserve">. </w:t>
            </w:r>
            <w:r>
              <w:rPr>
                <w:sz w:val="22"/>
                <w:szCs w:val="22"/>
              </w:rPr>
              <w:t xml:space="preserve"> </w:t>
            </w:r>
          </w:p>
        </w:tc>
      </w:tr>
      <w:tr w:rsidR="00FC4B13" w14:paraId="1E827FEE" w14:textId="77777777">
        <w:trPr>
          <w:trHeight w:val="966"/>
        </w:trPr>
        <w:tc>
          <w:tcPr>
            <w:tcW w:w="2829" w:type="dxa"/>
            <w:vMerge/>
          </w:tcPr>
          <w:p w14:paraId="168B03B6" w14:textId="77777777" w:rsidR="00FC4B13" w:rsidRDefault="00FC4B13">
            <w:pPr>
              <w:tabs>
                <w:tab w:val="left" w:pos="540"/>
              </w:tabs>
              <w:suppressAutoHyphens/>
              <w:contextualSpacing/>
              <w:jc w:val="both"/>
              <w:rPr>
                <w:sz w:val="22"/>
                <w:szCs w:val="22"/>
              </w:rPr>
            </w:pPr>
          </w:p>
        </w:tc>
        <w:tc>
          <w:tcPr>
            <w:tcW w:w="2698" w:type="dxa"/>
          </w:tcPr>
          <w:p w14:paraId="6E1A17B5" w14:textId="77777777" w:rsidR="00FC4B13" w:rsidRDefault="00A47D80">
            <w:pPr>
              <w:suppressAutoHyphens/>
              <w:jc w:val="both"/>
              <w:rPr>
                <w:sz w:val="22"/>
                <w:szCs w:val="22"/>
              </w:rPr>
            </w:pPr>
            <w:r>
              <w:rPr>
                <w:sz w:val="22"/>
                <w:szCs w:val="22"/>
              </w:rPr>
              <w:t>2. Производит расчет финансово-экономических показателей на макро-, мезо- и микроуровнях.</w:t>
            </w:r>
          </w:p>
        </w:tc>
        <w:tc>
          <w:tcPr>
            <w:tcW w:w="3972" w:type="dxa"/>
          </w:tcPr>
          <w:p w14:paraId="7A0C7C9A" w14:textId="17E9F3B9" w:rsidR="00FC4B13" w:rsidRDefault="00A47D80">
            <w:pPr>
              <w:pStyle w:val="Default"/>
              <w:suppressAutoHyphens/>
              <w:jc w:val="both"/>
              <w:rPr>
                <w:sz w:val="22"/>
                <w:szCs w:val="22"/>
              </w:rPr>
            </w:pPr>
            <w:r>
              <w:rPr>
                <w:i/>
                <w:iCs/>
                <w:sz w:val="22"/>
                <w:szCs w:val="22"/>
              </w:rPr>
              <w:t xml:space="preserve">знать: </w:t>
            </w:r>
            <w:r>
              <w:rPr>
                <w:sz w:val="22"/>
                <w:szCs w:val="22"/>
              </w:rPr>
              <w:t>основные методики расчета показателей бюджетных планов и прогнозов</w:t>
            </w:r>
          </w:p>
          <w:p w14:paraId="4C1517E8" w14:textId="0537C4C5" w:rsidR="00FC4B13" w:rsidRDefault="00A47D80">
            <w:pPr>
              <w:tabs>
                <w:tab w:val="left" w:pos="540"/>
              </w:tabs>
              <w:suppressAutoHyphens/>
              <w:contextualSpacing/>
              <w:jc w:val="both"/>
              <w:rPr>
                <w:sz w:val="22"/>
                <w:szCs w:val="22"/>
              </w:rPr>
            </w:pPr>
            <w:r>
              <w:rPr>
                <w:i/>
                <w:iCs/>
                <w:sz w:val="22"/>
                <w:szCs w:val="22"/>
              </w:rPr>
              <w:t xml:space="preserve">уметь: </w:t>
            </w:r>
            <w:r>
              <w:rPr>
                <w:sz w:val="22"/>
                <w:szCs w:val="22"/>
              </w:rPr>
              <w:t>использовать современные экономико-математические методы при определении основных параметров бюджетных планов и прогнозов</w:t>
            </w:r>
          </w:p>
        </w:tc>
        <w:tc>
          <w:tcPr>
            <w:tcW w:w="5070" w:type="dxa"/>
          </w:tcPr>
          <w:p w14:paraId="6042F1C7" w14:textId="77777777" w:rsidR="00FC4B13" w:rsidRDefault="00A47D80">
            <w:pPr>
              <w:pStyle w:val="Default"/>
              <w:suppressAutoHyphens/>
              <w:jc w:val="both"/>
              <w:rPr>
                <w:sz w:val="22"/>
                <w:szCs w:val="22"/>
              </w:rPr>
            </w:pPr>
            <w:r>
              <w:rPr>
                <w:b/>
                <w:bCs/>
                <w:sz w:val="22"/>
                <w:szCs w:val="22"/>
              </w:rPr>
              <w:t xml:space="preserve">Задание 1 </w:t>
            </w:r>
          </w:p>
          <w:p w14:paraId="0342389D" w14:textId="478474C2" w:rsidR="00FC4B13" w:rsidRDefault="00A47D80">
            <w:pPr>
              <w:pStyle w:val="Default"/>
              <w:suppressAutoHyphens/>
              <w:jc w:val="both"/>
              <w:rPr>
                <w:i/>
                <w:iCs/>
                <w:sz w:val="22"/>
                <w:szCs w:val="22"/>
              </w:rPr>
            </w:pPr>
            <w:r>
              <w:rPr>
                <w:sz w:val="22"/>
                <w:szCs w:val="22"/>
              </w:rPr>
              <w:t>На основе информации об исполнении бюджета субъекта Российской Федерации (по выбору студента), размещенной на Едином портале бюджетной системы Российской Федерации, оцените реалистичность основных показателей утвержденного регионального бюджета (по выбору студента) на очередной финансовый год и плановый период</w:t>
            </w:r>
            <w:r w:rsidR="00105CDC">
              <w:rPr>
                <w:sz w:val="22"/>
                <w:szCs w:val="22"/>
              </w:rPr>
              <w:t xml:space="preserve">. </w:t>
            </w:r>
          </w:p>
        </w:tc>
      </w:tr>
      <w:tr w:rsidR="00FC4B13" w14:paraId="7DCF567F" w14:textId="77777777">
        <w:trPr>
          <w:trHeight w:val="670"/>
        </w:trPr>
        <w:tc>
          <w:tcPr>
            <w:tcW w:w="2829" w:type="dxa"/>
            <w:vMerge/>
          </w:tcPr>
          <w:p w14:paraId="0F729D57" w14:textId="77777777" w:rsidR="00FC4B13" w:rsidRDefault="00FC4B13">
            <w:pPr>
              <w:tabs>
                <w:tab w:val="left" w:pos="540"/>
              </w:tabs>
              <w:suppressAutoHyphens/>
              <w:contextualSpacing/>
              <w:jc w:val="both"/>
              <w:rPr>
                <w:sz w:val="24"/>
                <w:szCs w:val="24"/>
              </w:rPr>
            </w:pPr>
          </w:p>
        </w:tc>
        <w:tc>
          <w:tcPr>
            <w:tcW w:w="2698" w:type="dxa"/>
          </w:tcPr>
          <w:p w14:paraId="3B0ACED9" w14:textId="77777777" w:rsidR="00FC4B13" w:rsidRDefault="00A47D80">
            <w:pPr>
              <w:suppressAutoHyphens/>
              <w:rPr>
                <w:sz w:val="22"/>
                <w:szCs w:val="24"/>
              </w:rPr>
            </w:pPr>
            <w:r>
              <w:rPr>
                <w:sz w:val="22"/>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72" w:type="dxa"/>
          </w:tcPr>
          <w:p w14:paraId="28AE362C" w14:textId="3F802359" w:rsidR="00FC4B13" w:rsidRDefault="00A47D80">
            <w:pPr>
              <w:pStyle w:val="Default"/>
              <w:suppressAutoHyphens/>
              <w:jc w:val="both"/>
              <w:rPr>
                <w:sz w:val="22"/>
              </w:rPr>
            </w:pPr>
            <w:r>
              <w:rPr>
                <w:i/>
                <w:iCs/>
                <w:sz w:val="22"/>
              </w:rPr>
              <w:t xml:space="preserve">знать: </w:t>
            </w:r>
            <w:r>
              <w:rPr>
                <w:sz w:val="22"/>
              </w:rPr>
              <w:t>характер влияния внутренних и внешних факторов на показатели бюджетов бюджетной системы</w:t>
            </w:r>
          </w:p>
          <w:p w14:paraId="3E60F992" w14:textId="31D8E440"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проводить комплексный анализ динамики показателей бюджетных планов и прогнозов, выявлять устойчивые тренды их изменения и готовить обоснованные предложения по уточнению параметров бюджетов и бюджетных прогнозов</w:t>
            </w:r>
          </w:p>
        </w:tc>
        <w:tc>
          <w:tcPr>
            <w:tcW w:w="5070" w:type="dxa"/>
          </w:tcPr>
          <w:p w14:paraId="295329BC" w14:textId="77777777" w:rsidR="00FC4B13" w:rsidRDefault="00A47D80">
            <w:pPr>
              <w:pStyle w:val="Default"/>
              <w:suppressAutoHyphens/>
              <w:jc w:val="both"/>
              <w:rPr>
                <w:sz w:val="22"/>
              </w:rPr>
            </w:pPr>
            <w:r>
              <w:rPr>
                <w:b/>
                <w:bCs/>
                <w:sz w:val="22"/>
              </w:rPr>
              <w:t xml:space="preserve">Задание 1 </w:t>
            </w:r>
          </w:p>
          <w:p w14:paraId="7674E703" w14:textId="24E768B0" w:rsidR="00FC4B13" w:rsidRDefault="00A47D80">
            <w:pPr>
              <w:pStyle w:val="Default"/>
              <w:suppressAutoHyphens/>
              <w:jc w:val="both"/>
              <w:rPr>
                <w:i/>
                <w:iCs/>
                <w:sz w:val="22"/>
              </w:rPr>
            </w:pPr>
            <w:r>
              <w:rPr>
                <w:sz w:val="22"/>
              </w:rPr>
              <w:t xml:space="preserve">Проанализируйте динамику программных расходов федерального бюджета за последние 5 лет и оцените их результативность на основе информации, размещенной на </w:t>
            </w:r>
            <w:r w:rsidR="002A7AA5">
              <w:rPr>
                <w:sz w:val="22"/>
              </w:rPr>
              <w:t>портале госпрограмм РФ</w:t>
            </w:r>
            <w:r w:rsidR="00105CDC">
              <w:rPr>
                <w:sz w:val="22"/>
              </w:rPr>
              <w:t xml:space="preserve"> (</w:t>
            </w:r>
            <w:r w:rsidR="00105CDC" w:rsidRPr="00105CDC">
              <w:rPr>
                <w:sz w:val="22"/>
              </w:rPr>
              <w:t>https://programs.economy.gov.ru/</w:t>
            </w:r>
            <w:r w:rsidR="00105CDC">
              <w:rPr>
                <w:sz w:val="22"/>
              </w:rPr>
              <w:t>)</w:t>
            </w:r>
            <w:r>
              <w:rPr>
                <w:sz w:val="22"/>
              </w:rPr>
              <w:t>. Обоснуйте предложения по продолжению/</w:t>
            </w:r>
            <w:r w:rsidR="00105CDC">
              <w:rPr>
                <w:sz w:val="22"/>
              </w:rPr>
              <w:t xml:space="preserve"> </w:t>
            </w:r>
            <w:r>
              <w:rPr>
                <w:sz w:val="22"/>
              </w:rPr>
              <w:t>сокращению/</w:t>
            </w:r>
            <w:r w:rsidR="00105CDC">
              <w:rPr>
                <w:sz w:val="22"/>
              </w:rPr>
              <w:t xml:space="preserve"> </w:t>
            </w:r>
            <w:r>
              <w:rPr>
                <w:sz w:val="22"/>
              </w:rPr>
              <w:t xml:space="preserve">прекращению финансирования государственных программ Российской Федерации. </w:t>
            </w:r>
          </w:p>
        </w:tc>
      </w:tr>
      <w:tr w:rsidR="00FC4B13" w14:paraId="06F67415" w14:textId="77777777">
        <w:trPr>
          <w:trHeight w:val="757"/>
        </w:trPr>
        <w:tc>
          <w:tcPr>
            <w:tcW w:w="2829" w:type="dxa"/>
            <w:vMerge w:val="restart"/>
          </w:tcPr>
          <w:p w14:paraId="16364272" w14:textId="77777777" w:rsidR="00FC4B13" w:rsidRDefault="00A47D80">
            <w:pPr>
              <w:pStyle w:val="ConsPlusNormal"/>
              <w:ind w:firstLine="0"/>
              <w:rPr>
                <w:rFonts w:ascii="Times New Roman" w:hAnsi="Times New Roman" w:cs="Times New Roman"/>
                <w:sz w:val="22"/>
                <w:szCs w:val="24"/>
              </w:rPr>
            </w:pPr>
            <w:r>
              <w:rPr>
                <w:rFonts w:ascii="Times New Roman" w:hAnsi="Times New Roman" w:cs="Times New Roman"/>
                <w:sz w:val="22"/>
                <w:szCs w:val="24"/>
              </w:rPr>
              <w:t>ПКН-3</w:t>
            </w:r>
          </w:p>
          <w:p w14:paraId="3A9FD014" w14:textId="77777777" w:rsidR="00FC4B13" w:rsidRDefault="00A47D80">
            <w:pPr>
              <w:pStyle w:val="ConsPlusNormal"/>
              <w:ind w:firstLine="0"/>
              <w:rPr>
                <w:sz w:val="22"/>
                <w:szCs w:val="24"/>
              </w:rPr>
            </w:pPr>
            <w:r>
              <w:rPr>
                <w:rFonts w:ascii="Times New Roman" w:hAnsi="Times New Roman" w:cs="Times New Roman"/>
                <w:sz w:val="22"/>
                <w:szCs w:val="24"/>
              </w:rPr>
              <w:t xml:space="preserve">Способность </w:t>
            </w:r>
            <w:r>
              <w:rPr>
                <w:rFonts w:ascii="Times New Roman" w:hAnsi="Times New Roman" w:cs="Times New Roman"/>
                <w:color w:val="000000" w:themeColor="text1"/>
                <w:sz w:val="22"/>
                <w:szCs w:val="24"/>
              </w:rPr>
              <w:t>осуществлять сбор, обработку и статистический анализ данных, прим</w:t>
            </w:r>
            <w:r>
              <w:rPr>
                <w:rFonts w:ascii="Times New Roman" w:hAnsi="Times New Roman" w:cs="Times New Roman"/>
                <w:sz w:val="22"/>
                <w:szCs w:val="24"/>
              </w:rPr>
              <w:t>енять математические методы для решения стандартных профессиональных финансово-экономических задач, интерпретировать полученные</w:t>
            </w:r>
            <w:r>
              <w:rPr>
                <w:rFonts w:ascii="Times New Roman" w:hAnsi="Times New Roman" w:cs="Times New Roman"/>
                <w:color w:val="FF0000"/>
                <w:sz w:val="22"/>
                <w:szCs w:val="24"/>
              </w:rPr>
              <w:t xml:space="preserve"> </w:t>
            </w:r>
            <w:r>
              <w:rPr>
                <w:rFonts w:ascii="Times New Roman" w:hAnsi="Times New Roman" w:cs="Times New Roman"/>
                <w:sz w:val="22"/>
                <w:szCs w:val="24"/>
              </w:rPr>
              <w:t>результаты</w:t>
            </w:r>
          </w:p>
        </w:tc>
        <w:tc>
          <w:tcPr>
            <w:tcW w:w="2698" w:type="dxa"/>
          </w:tcPr>
          <w:p w14:paraId="1FFE5FBE" w14:textId="77777777" w:rsidR="00FC4B13" w:rsidRDefault="00A47D80">
            <w:pPr>
              <w:suppressAutoHyphens/>
              <w:jc w:val="both"/>
              <w:rPr>
                <w:sz w:val="22"/>
                <w:szCs w:val="24"/>
              </w:rPr>
            </w:pPr>
            <w:r>
              <w:rPr>
                <w:sz w:val="22"/>
                <w:szCs w:val="24"/>
              </w:rPr>
              <w:t>1. Проводит сбор, обработку и статистический анализ данных для решения финансово-экономических задач.</w:t>
            </w:r>
          </w:p>
        </w:tc>
        <w:tc>
          <w:tcPr>
            <w:tcW w:w="3972" w:type="dxa"/>
          </w:tcPr>
          <w:p w14:paraId="7CABB2A5" w14:textId="5CA7E78D" w:rsidR="00FC4B13" w:rsidRDefault="00A47D80">
            <w:pPr>
              <w:pStyle w:val="Default"/>
              <w:suppressAutoHyphens/>
              <w:jc w:val="both"/>
              <w:rPr>
                <w:sz w:val="22"/>
              </w:rPr>
            </w:pPr>
            <w:r>
              <w:rPr>
                <w:i/>
                <w:iCs/>
                <w:sz w:val="22"/>
              </w:rPr>
              <w:t xml:space="preserve">знать: </w:t>
            </w:r>
            <w:r>
              <w:rPr>
                <w:sz w:val="22"/>
              </w:rPr>
              <w:t>состав и структуру данных, используемых при прогнозировании доходов и планировании расходов бюджетов</w:t>
            </w:r>
          </w:p>
          <w:p w14:paraId="61F14DBD" w14:textId="77777777" w:rsidR="00FC4B13" w:rsidRDefault="00A47D80">
            <w:pPr>
              <w:tabs>
                <w:tab w:val="left" w:pos="540"/>
              </w:tabs>
              <w:suppressAutoHyphens/>
              <w:contextualSpacing/>
              <w:jc w:val="both"/>
              <w:rPr>
                <w:sz w:val="22"/>
                <w:szCs w:val="24"/>
              </w:rPr>
            </w:pPr>
            <w:r>
              <w:rPr>
                <w:i/>
                <w:iCs/>
                <w:sz w:val="22"/>
                <w:szCs w:val="24"/>
              </w:rPr>
              <w:t xml:space="preserve">уметь: </w:t>
            </w:r>
            <w:r>
              <w:rPr>
                <w:sz w:val="22"/>
                <w:szCs w:val="24"/>
              </w:rPr>
              <w:t xml:space="preserve">производить сбор, обработку и систематизацию данных для расчета </w:t>
            </w:r>
          </w:p>
          <w:p w14:paraId="014037C9" w14:textId="306AEE3B" w:rsidR="00FC4B13" w:rsidRDefault="00A47D80">
            <w:pPr>
              <w:pStyle w:val="Default"/>
              <w:suppressAutoHyphens/>
              <w:jc w:val="both"/>
              <w:rPr>
                <w:sz w:val="22"/>
              </w:rPr>
            </w:pPr>
            <w:r>
              <w:rPr>
                <w:sz w:val="22"/>
              </w:rPr>
              <w:t xml:space="preserve">основных параметров бюджетов бюджетной системы </w:t>
            </w:r>
          </w:p>
        </w:tc>
        <w:tc>
          <w:tcPr>
            <w:tcW w:w="5070" w:type="dxa"/>
          </w:tcPr>
          <w:p w14:paraId="17A8D19E" w14:textId="77777777" w:rsidR="00FC4B13" w:rsidRDefault="00A47D80">
            <w:pPr>
              <w:pStyle w:val="Default"/>
              <w:suppressAutoHyphens/>
              <w:jc w:val="both"/>
              <w:rPr>
                <w:sz w:val="22"/>
              </w:rPr>
            </w:pPr>
            <w:r>
              <w:rPr>
                <w:b/>
                <w:bCs/>
                <w:sz w:val="22"/>
              </w:rPr>
              <w:t xml:space="preserve">Задание 1 </w:t>
            </w:r>
          </w:p>
          <w:p w14:paraId="427E6BB2" w14:textId="11421764" w:rsidR="00FC4B13" w:rsidRDefault="00A47D80">
            <w:pPr>
              <w:pStyle w:val="Default"/>
              <w:suppressAutoHyphens/>
              <w:jc w:val="both"/>
              <w:rPr>
                <w:i/>
                <w:iCs/>
                <w:sz w:val="22"/>
              </w:rPr>
            </w:pPr>
            <w:r>
              <w:rPr>
                <w:sz w:val="22"/>
              </w:rPr>
              <w:t>Проанализируйте, как реализуются стратегические цели развития России, сформулированные в майских указах (2012 г., 2018 г. и 2022 г.) Президента Российской Федерации, в основных направлениях бюджетной политики на среднесрочный период.</w:t>
            </w:r>
          </w:p>
        </w:tc>
      </w:tr>
      <w:tr w:rsidR="00FC4B13" w14:paraId="3A8E13B7" w14:textId="77777777">
        <w:trPr>
          <w:trHeight w:val="1885"/>
        </w:trPr>
        <w:tc>
          <w:tcPr>
            <w:tcW w:w="2829" w:type="dxa"/>
            <w:vMerge/>
          </w:tcPr>
          <w:p w14:paraId="37CFEE58" w14:textId="77777777" w:rsidR="00FC4B13" w:rsidRDefault="00FC4B13">
            <w:pPr>
              <w:tabs>
                <w:tab w:val="left" w:pos="540"/>
              </w:tabs>
              <w:suppressAutoHyphens/>
              <w:contextualSpacing/>
              <w:jc w:val="both"/>
              <w:rPr>
                <w:sz w:val="22"/>
                <w:szCs w:val="24"/>
              </w:rPr>
            </w:pPr>
          </w:p>
        </w:tc>
        <w:tc>
          <w:tcPr>
            <w:tcW w:w="2698" w:type="dxa"/>
          </w:tcPr>
          <w:p w14:paraId="3EF77FF5" w14:textId="77777777" w:rsidR="00FC4B13" w:rsidRDefault="00A47D80">
            <w:pPr>
              <w:suppressAutoHyphens/>
              <w:jc w:val="both"/>
              <w:rPr>
                <w:sz w:val="22"/>
                <w:szCs w:val="24"/>
              </w:rPr>
            </w:pPr>
            <w:r>
              <w:rPr>
                <w:sz w:val="22"/>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972" w:type="dxa"/>
          </w:tcPr>
          <w:p w14:paraId="37F4B99D" w14:textId="2F881585" w:rsidR="00FC4B13" w:rsidRDefault="00A47D80">
            <w:pPr>
              <w:pStyle w:val="Default"/>
              <w:suppressAutoHyphens/>
              <w:jc w:val="both"/>
              <w:rPr>
                <w:sz w:val="22"/>
              </w:rPr>
            </w:pPr>
            <w:r>
              <w:rPr>
                <w:i/>
                <w:iCs/>
                <w:sz w:val="22"/>
              </w:rPr>
              <w:t xml:space="preserve">знать: </w:t>
            </w:r>
            <w:r>
              <w:rPr>
                <w:sz w:val="22"/>
              </w:rPr>
              <w:t>экономико-математический инструментарий решения задач бюджетного планирования и прогнозирования</w:t>
            </w:r>
          </w:p>
          <w:p w14:paraId="42818D2F" w14:textId="12AE6004" w:rsidR="00FC4B13" w:rsidRDefault="00A47D80">
            <w:pPr>
              <w:tabs>
                <w:tab w:val="left" w:pos="540"/>
              </w:tabs>
              <w:suppressAutoHyphens/>
              <w:contextualSpacing/>
              <w:jc w:val="both"/>
              <w:rPr>
                <w:sz w:val="22"/>
                <w:szCs w:val="24"/>
              </w:rPr>
            </w:pPr>
            <w:r>
              <w:rPr>
                <w:i/>
                <w:iCs/>
                <w:sz w:val="22"/>
                <w:szCs w:val="24"/>
              </w:rPr>
              <w:t xml:space="preserve">уметь: </w:t>
            </w:r>
            <w:r>
              <w:rPr>
                <w:sz w:val="22"/>
                <w:szCs w:val="24"/>
              </w:rPr>
              <w:t>осуществлять корректный выбор экономико-математического инструментария для расчета основных параметров бюджетных прогнозов</w:t>
            </w:r>
          </w:p>
        </w:tc>
        <w:tc>
          <w:tcPr>
            <w:tcW w:w="5070" w:type="dxa"/>
          </w:tcPr>
          <w:p w14:paraId="7F12130C" w14:textId="77777777" w:rsidR="00FC4B13" w:rsidRDefault="00A47D80">
            <w:pPr>
              <w:pStyle w:val="Default"/>
              <w:suppressAutoHyphens/>
              <w:jc w:val="both"/>
              <w:rPr>
                <w:sz w:val="22"/>
              </w:rPr>
            </w:pPr>
            <w:r>
              <w:rPr>
                <w:b/>
                <w:bCs/>
                <w:sz w:val="22"/>
              </w:rPr>
              <w:t xml:space="preserve">Задание 1 </w:t>
            </w:r>
          </w:p>
          <w:p w14:paraId="73719E6E" w14:textId="77777777" w:rsidR="00FC4B13" w:rsidRDefault="00A47D80">
            <w:pPr>
              <w:pStyle w:val="Default"/>
              <w:suppressAutoHyphens/>
              <w:jc w:val="both"/>
              <w:rPr>
                <w:sz w:val="22"/>
              </w:rPr>
            </w:pPr>
            <w:r>
              <w:rPr>
                <w:sz w:val="22"/>
              </w:rPr>
              <w:t xml:space="preserve">На основании данных Федеральной налоговой службы с использованием модели А. Лаффера и с учетом объема расходных обязательств Российской Федерации оцените обоснованность уровня налоговой нагрузки в России. </w:t>
            </w:r>
          </w:p>
          <w:p w14:paraId="68D7D187" w14:textId="77777777" w:rsidR="00FC4B13" w:rsidRDefault="00FC4B13">
            <w:pPr>
              <w:pStyle w:val="Default"/>
              <w:suppressAutoHyphens/>
              <w:jc w:val="both"/>
              <w:rPr>
                <w:i/>
                <w:iCs/>
                <w:sz w:val="22"/>
              </w:rPr>
            </w:pPr>
          </w:p>
        </w:tc>
      </w:tr>
      <w:tr w:rsidR="00FC4B13" w14:paraId="6FAAFE36" w14:textId="77777777">
        <w:trPr>
          <w:trHeight w:val="966"/>
        </w:trPr>
        <w:tc>
          <w:tcPr>
            <w:tcW w:w="2829" w:type="dxa"/>
            <w:vMerge/>
          </w:tcPr>
          <w:p w14:paraId="77972DFE" w14:textId="77777777" w:rsidR="00FC4B13" w:rsidRDefault="00FC4B13">
            <w:pPr>
              <w:tabs>
                <w:tab w:val="left" w:pos="540"/>
              </w:tabs>
              <w:suppressAutoHyphens/>
              <w:contextualSpacing/>
              <w:jc w:val="both"/>
              <w:rPr>
                <w:sz w:val="22"/>
                <w:szCs w:val="24"/>
              </w:rPr>
            </w:pPr>
          </w:p>
        </w:tc>
        <w:tc>
          <w:tcPr>
            <w:tcW w:w="2698" w:type="dxa"/>
          </w:tcPr>
          <w:p w14:paraId="7DCC534B" w14:textId="77777777" w:rsidR="00FC4B13" w:rsidRDefault="00A47D80">
            <w:pPr>
              <w:suppressAutoHyphens/>
              <w:jc w:val="both"/>
              <w:rPr>
                <w:sz w:val="22"/>
                <w:szCs w:val="24"/>
              </w:rPr>
            </w:pPr>
            <w:r>
              <w:rPr>
                <w:sz w:val="22"/>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72" w:type="dxa"/>
          </w:tcPr>
          <w:p w14:paraId="22A4655A" w14:textId="46A644FB" w:rsidR="00FC4B13" w:rsidRDefault="00A47D80">
            <w:pPr>
              <w:pStyle w:val="Default"/>
              <w:suppressAutoHyphens/>
              <w:jc w:val="both"/>
              <w:rPr>
                <w:sz w:val="22"/>
              </w:rPr>
            </w:pPr>
            <w:r>
              <w:rPr>
                <w:i/>
                <w:iCs/>
                <w:sz w:val="22"/>
              </w:rPr>
              <w:t xml:space="preserve">знать: </w:t>
            </w:r>
            <w:r>
              <w:rPr>
                <w:sz w:val="22"/>
              </w:rPr>
              <w:t>теоретические основы системного подхода к выбору математических методов решения конкретных бюджетных задач</w:t>
            </w:r>
          </w:p>
          <w:p w14:paraId="17D0DFFA" w14:textId="73B12E9E"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выбирать информационные технологии для решения задач бюджетного планирования</w:t>
            </w:r>
          </w:p>
        </w:tc>
        <w:tc>
          <w:tcPr>
            <w:tcW w:w="5070" w:type="dxa"/>
          </w:tcPr>
          <w:p w14:paraId="432D28BA" w14:textId="77777777" w:rsidR="00FC4B13" w:rsidRDefault="00A47D80">
            <w:pPr>
              <w:pStyle w:val="Default"/>
              <w:suppressAutoHyphens/>
              <w:jc w:val="both"/>
              <w:rPr>
                <w:sz w:val="22"/>
              </w:rPr>
            </w:pPr>
            <w:r>
              <w:rPr>
                <w:b/>
                <w:bCs/>
                <w:sz w:val="22"/>
              </w:rPr>
              <w:t xml:space="preserve">Задание 1 </w:t>
            </w:r>
          </w:p>
          <w:p w14:paraId="3680362C" w14:textId="77777777" w:rsidR="00FC4B13" w:rsidRDefault="00A47D80">
            <w:pPr>
              <w:pStyle w:val="Default"/>
              <w:suppressAutoHyphens/>
              <w:jc w:val="both"/>
              <w:rPr>
                <w:i/>
                <w:iCs/>
                <w:sz w:val="22"/>
              </w:rPr>
            </w:pPr>
            <w:r>
              <w:rPr>
                <w:sz w:val="22"/>
              </w:rPr>
              <w:t xml:space="preserve">Подготовьте обзор интегрированных информационных систем, которые могут быть использованы для сбора и обработки информации при подготовке бюджетных прогнозов и проектов бюджетов бюджетной системы. </w:t>
            </w:r>
          </w:p>
        </w:tc>
      </w:tr>
      <w:tr w:rsidR="00FC4B13" w14:paraId="01959AF3" w14:textId="77777777">
        <w:trPr>
          <w:trHeight w:val="529"/>
        </w:trPr>
        <w:tc>
          <w:tcPr>
            <w:tcW w:w="2829" w:type="dxa"/>
            <w:vMerge/>
          </w:tcPr>
          <w:p w14:paraId="0DE761B8" w14:textId="77777777" w:rsidR="00FC4B13" w:rsidRDefault="00FC4B13">
            <w:pPr>
              <w:tabs>
                <w:tab w:val="left" w:pos="540"/>
              </w:tabs>
              <w:suppressAutoHyphens/>
              <w:contextualSpacing/>
              <w:jc w:val="both"/>
              <w:rPr>
                <w:sz w:val="24"/>
                <w:szCs w:val="24"/>
              </w:rPr>
            </w:pPr>
          </w:p>
        </w:tc>
        <w:tc>
          <w:tcPr>
            <w:tcW w:w="2698" w:type="dxa"/>
          </w:tcPr>
          <w:p w14:paraId="009C8C51" w14:textId="77777777" w:rsidR="00FC4B13" w:rsidRDefault="00A47D80">
            <w:pPr>
              <w:suppressAutoHyphens/>
              <w:jc w:val="both"/>
              <w:rPr>
                <w:sz w:val="22"/>
                <w:szCs w:val="24"/>
              </w:rPr>
            </w:pPr>
            <w:r>
              <w:rPr>
                <w:sz w:val="22"/>
                <w:szCs w:val="24"/>
              </w:rPr>
              <w:t xml:space="preserve">4. Анализирует результаты исследования </w:t>
            </w:r>
            <w:r>
              <w:rPr>
                <w:sz w:val="22"/>
                <w:szCs w:val="24"/>
              </w:rPr>
              <w:lastRenderedPageBreak/>
              <w:t>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72" w:type="dxa"/>
          </w:tcPr>
          <w:p w14:paraId="10BFA2F2" w14:textId="77777777" w:rsidR="00FC4B13" w:rsidRDefault="00A47D80">
            <w:pPr>
              <w:pStyle w:val="Default"/>
              <w:suppressAutoHyphens/>
              <w:jc w:val="both"/>
              <w:rPr>
                <w:sz w:val="22"/>
              </w:rPr>
            </w:pPr>
            <w:r>
              <w:rPr>
                <w:i/>
                <w:iCs/>
                <w:sz w:val="22"/>
              </w:rPr>
              <w:lastRenderedPageBreak/>
              <w:t xml:space="preserve">знать: </w:t>
            </w:r>
            <w:r>
              <w:rPr>
                <w:sz w:val="22"/>
              </w:rPr>
              <w:t xml:space="preserve">основы финансового анализа результатов использования </w:t>
            </w:r>
            <w:r>
              <w:rPr>
                <w:sz w:val="22"/>
              </w:rPr>
              <w:lastRenderedPageBreak/>
              <w:t xml:space="preserve">математических моделей при составлении бюджетного прогноза. </w:t>
            </w:r>
          </w:p>
          <w:p w14:paraId="22DAD524" w14:textId="77777777"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 xml:space="preserve">принимать грамотные управленческие решения на основе интерпретации результатов использования математических моделей в области бюджетного планирования и прогнозирования. </w:t>
            </w:r>
          </w:p>
        </w:tc>
        <w:tc>
          <w:tcPr>
            <w:tcW w:w="5070" w:type="dxa"/>
          </w:tcPr>
          <w:p w14:paraId="402F8009" w14:textId="77777777" w:rsidR="00FC4B13" w:rsidRDefault="00A47D80">
            <w:pPr>
              <w:pStyle w:val="Default"/>
              <w:suppressAutoHyphens/>
              <w:jc w:val="both"/>
              <w:rPr>
                <w:sz w:val="22"/>
              </w:rPr>
            </w:pPr>
            <w:r>
              <w:rPr>
                <w:b/>
                <w:bCs/>
                <w:sz w:val="22"/>
              </w:rPr>
              <w:lastRenderedPageBreak/>
              <w:t xml:space="preserve">Задание 1 </w:t>
            </w:r>
          </w:p>
          <w:p w14:paraId="794FB311" w14:textId="77777777" w:rsidR="00FC4B13" w:rsidRDefault="00A47D80">
            <w:pPr>
              <w:pStyle w:val="Default"/>
              <w:suppressAutoHyphens/>
              <w:jc w:val="both"/>
              <w:rPr>
                <w:i/>
                <w:iCs/>
                <w:sz w:val="22"/>
              </w:rPr>
            </w:pPr>
            <w:r>
              <w:rPr>
                <w:sz w:val="22"/>
              </w:rPr>
              <w:lastRenderedPageBreak/>
              <w:t xml:space="preserve">Проанализируйте основные параметры бюджетного прогноза субъекта Российской Федерации на период до 2036 года (на выбор студента) и с использованием экономико-математического инструментария дайте оценку их обоснованности. </w:t>
            </w:r>
          </w:p>
        </w:tc>
      </w:tr>
      <w:tr w:rsidR="00FC4B13" w14:paraId="5DF8D0BA" w14:textId="77777777">
        <w:trPr>
          <w:trHeight w:val="514"/>
        </w:trPr>
        <w:tc>
          <w:tcPr>
            <w:tcW w:w="2829" w:type="dxa"/>
            <w:vMerge w:val="restart"/>
          </w:tcPr>
          <w:p w14:paraId="636614D9" w14:textId="77777777" w:rsidR="00FC4B13" w:rsidRDefault="00A47D80">
            <w:pPr>
              <w:tabs>
                <w:tab w:val="left" w:pos="540"/>
              </w:tabs>
              <w:suppressAutoHyphens/>
              <w:contextualSpacing/>
              <w:jc w:val="both"/>
              <w:rPr>
                <w:rFonts w:eastAsia="Calibri"/>
                <w:sz w:val="22"/>
                <w:szCs w:val="24"/>
              </w:rPr>
            </w:pPr>
            <w:r>
              <w:rPr>
                <w:rFonts w:eastAsia="Calibri"/>
                <w:sz w:val="22"/>
                <w:szCs w:val="24"/>
              </w:rPr>
              <w:lastRenderedPageBreak/>
              <w:t>ПКП-3</w:t>
            </w:r>
          </w:p>
          <w:p w14:paraId="5E3AA7FE" w14:textId="77777777" w:rsidR="00FC4B13" w:rsidRDefault="00A47D80">
            <w:pPr>
              <w:tabs>
                <w:tab w:val="left" w:pos="540"/>
              </w:tabs>
              <w:suppressAutoHyphens/>
              <w:contextualSpacing/>
              <w:jc w:val="both"/>
              <w:rPr>
                <w:sz w:val="22"/>
                <w:szCs w:val="24"/>
              </w:rPr>
            </w:pPr>
            <w:r>
              <w:rPr>
                <w:rFonts w:eastAsia="Calibri"/>
                <w:sz w:val="22"/>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698" w:type="dxa"/>
          </w:tcPr>
          <w:p w14:paraId="0B4B9471" w14:textId="77777777" w:rsidR="00FC4B13" w:rsidRDefault="00A47D80">
            <w:pPr>
              <w:pStyle w:val="Style2"/>
              <w:suppressAutoHyphens/>
              <w:spacing w:line="240" w:lineRule="auto"/>
              <w:ind w:firstLine="0"/>
              <w:rPr>
                <w:rFonts w:eastAsia="Calibri"/>
                <w:sz w:val="22"/>
              </w:rPr>
            </w:pPr>
            <w:r>
              <w:rPr>
                <w:rStyle w:val="FontStyle12"/>
                <w:rFonts w:eastAsia="Calibri"/>
                <w:sz w:val="22"/>
                <w:szCs w:val="24"/>
              </w:rPr>
              <w:t xml:space="preserve">1. Анализирует и </w:t>
            </w:r>
            <w:r>
              <w:rPr>
                <w:color w:val="000000"/>
                <w:sz w:val="22"/>
              </w:rPr>
              <w:t xml:space="preserve">применяет результаты анализа </w:t>
            </w:r>
            <w:r>
              <w:rPr>
                <w:sz w:val="22"/>
              </w:rP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972" w:type="dxa"/>
          </w:tcPr>
          <w:p w14:paraId="6D8A6C5E" w14:textId="6F5650A4" w:rsidR="00FC4B13" w:rsidRDefault="00A47D80">
            <w:pPr>
              <w:pStyle w:val="Default"/>
              <w:suppressAutoHyphens/>
              <w:jc w:val="both"/>
              <w:rPr>
                <w:sz w:val="22"/>
              </w:rPr>
            </w:pPr>
            <w:r>
              <w:rPr>
                <w:i/>
                <w:iCs/>
                <w:sz w:val="22"/>
              </w:rPr>
              <w:t xml:space="preserve">знать: </w:t>
            </w:r>
            <w:r>
              <w:rPr>
                <w:sz w:val="22"/>
              </w:rPr>
              <w:t>базы данных, используемых в процессе составления бюджетных планов и прогнозов</w:t>
            </w:r>
          </w:p>
          <w:p w14:paraId="726C50A0" w14:textId="5D609D7C" w:rsidR="00FC4B13" w:rsidRDefault="00A47D80">
            <w:pPr>
              <w:pStyle w:val="Default"/>
              <w:suppressAutoHyphens/>
              <w:jc w:val="both"/>
              <w:rPr>
                <w:sz w:val="22"/>
              </w:rPr>
            </w:pPr>
            <w:r>
              <w:rPr>
                <w:i/>
                <w:iCs/>
                <w:sz w:val="22"/>
              </w:rPr>
              <w:t xml:space="preserve">уметь: </w:t>
            </w:r>
            <w:r>
              <w:rPr>
                <w:sz w:val="22"/>
              </w:rPr>
              <w:t xml:space="preserve">анализировать бюджетную отчетность и применять результаты анализа при составлении проектов бюджетов </w:t>
            </w:r>
          </w:p>
          <w:p w14:paraId="405DFB58" w14:textId="77777777" w:rsidR="00FC4B13" w:rsidRDefault="00FC4B13">
            <w:pPr>
              <w:tabs>
                <w:tab w:val="left" w:pos="540"/>
              </w:tabs>
              <w:suppressAutoHyphens/>
              <w:contextualSpacing/>
              <w:jc w:val="both"/>
              <w:rPr>
                <w:i/>
                <w:color w:val="FF0000"/>
                <w:sz w:val="22"/>
                <w:szCs w:val="24"/>
              </w:rPr>
            </w:pPr>
          </w:p>
        </w:tc>
        <w:tc>
          <w:tcPr>
            <w:tcW w:w="5070" w:type="dxa"/>
          </w:tcPr>
          <w:p w14:paraId="70802420" w14:textId="77777777" w:rsidR="00FC4B13" w:rsidRDefault="00A47D80">
            <w:pPr>
              <w:pStyle w:val="Default"/>
              <w:suppressAutoHyphens/>
              <w:jc w:val="both"/>
              <w:rPr>
                <w:sz w:val="22"/>
              </w:rPr>
            </w:pPr>
            <w:r>
              <w:rPr>
                <w:b/>
                <w:bCs/>
                <w:sz w:val="22"/>
              </w:rPr>
              <w:t xml:space="preserve">Задание 1 </w:t>
            </w:r>
          </w:p>
          <w:p w14:paraId="7EF6D290" w14:textId="5E868C44" w:rsidR="00FC4B13" w:rsidRDefault="00A47D80">
            <w:pPr>
              <w:pStyle w:val="Default"/>
              <w:suppressAutoHyphens/>
              <w:jc w:val="both"/>
              <w:rPr>
                <w:i/>
                <w:iCs/>
                <w:sz w:val="22"/>
              </w:rPr>
            </w:pPr>
            <w:r>
              <w:rPr>
                <w:sz w:val="22"/>
              </w:rPr>
              <w:t xml:space="preserve">На основе данных </w:t>
            </w:r>
            <w:r w:rsidR="00440586">
              <w:rPr>
                <w:sz w:val="22"/>
              </w:rPr>
              <w:t xml:space="preserve">Казначейства России </w:t>
            </w:r>
            <w:r>
              <w:rPr>
                <w:sz w:val="22"/>
              </w:rPr>
              <w:t xml:space="preserve">и Департамента финансов города Москвы об оперативном исполнении бюджета города Москвы дайте оценку необходимости привлечения средств на финансовом рынке для финансирования дефицита бюджета города Москвы в соответствии с утвержденной программой государственных внутренних заимствований города Москвы в текущем финансовом году. </w:t>
            </w:r>
          </w:p>
        </w:tc>
      </w:tr>
      <w:tr w:rsidR="00FC4B13" w14:paraId="49D5A08A" w14:textId="77777777">
        <w:trPr>
          <w:trHeight w:val="966"/>
        </w:trPr>
        <w:tc>
          <w:tcPr>
            <w:tcW w:w="2829" w:type="dxa"/>
            <w:vMerge/>
          </w:tcPr>
          <w:p w14:paraId="2D6C577F" w14:textId="77777777" w:rsidR="00FC4B13" w:rsidRDefault="00FC4B13">
            <w:pPr>
              <w:tabs>
                <w:tab w:val="left" w:pos="540"/>
              </w:tabs>
              <w:suppressAutoHyphens/>
              <w:contextualSpacing/>
              <w:jc w:val="both"/>
              <w:rPr>
                <w:sz w:val="22"/>
                <w:szCs w:val="24"/>
              </w:rPr>
            </w:pPr>
          </w:p>
        </w:tc>
        <w:tc>
          <w:tcPr>
            <w:tcW w:w="2698" w:type="dxa"/>
          </w:tcPr>
          <w:p w14:paraId="30657A81" w14:textId="77777777" w:rsidR="00FC4B13" w:rsidRDefault="00A47D80">
            <w:pPr>
              <w:tabs>
                <w:tab w:val="left" w:pos="540"/>
              </w:tabs>
              <w:suppressAutoHyphens/>
              <w:contextualSpacing/>
              <w:jc w:val="both"/>
              <w:rPr>
                <w:sz w:val="22"/>
                <w:szCs w:val="24"/>
              </w:rPr>
            </w:pPr>
            <w:r>
              <w:rPr>
                <w:color w:val="000000"/>
                <w:sz w:val="22"/>
                <w:szCs w:val="24"/>
              </w:rPr>
              <w:t>2.</w:t>
            </w:r>
            <w:r>
              <w:rPr>
                <w:sz w:val="22"/>
                <w:szCs w:val="24"/>
              </w:rPr>
              <w:t xml:space="preserve"> </w:t>
            </w:r>
            <w:r>
              <w:rPr>
                <w:rFonts w:eastAsia="Calibri"/>
                <w:sz w:val="22"/>
                <w:szCs w:val="24"/>
                <w:lang w:eastAsia="en-US"/>
              </w:rPr>
              <w:t>Демонстрирует владение</w:t>
            </w:r>
            <w:r>
              <w:rPr>
                <w:sz w:val="22"/>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72" w:type="dxa"/>
          </w:tcPr>
          <w:p w14:paraId="401978C3" w14:textId="6ABFEDF5" w:rsidR="00FC4B13" w:rsidRDefault="00A47D80">
            <w:pPr>
              <w:pStyle w:val="Default"/>
              <w:suppressAutoHyphens/>
              <w:jc w:val="both"/>
              <w:rPr>
                <w:sz w:val="22"/>
              </w:rPr>
            </w:pPr>
            <w:r>
              <w:rPr>
                <w:i/>
                <w:iCs/>
                <w:sz w:val="22"/>
              </w:rPr>
              <w:t xml:space="preserve">знать: </w:t>
            </w:r>
            <w:r>
              <w:rPr>
                <w:sz w:val="22"/>
              </w:rPr>
              <w:t>основы анализа финансовой отчетности в государственном секторе и прогнозов социально-экономического развития</w:t>
            </w:r>
          </w:p>
          <w:p w14:paraId="2C3A98C6" w14:textId="6018C75D"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готовить экспертно-аналитические заключения на проекты бюджетов и бюджетных прогнозов</w:t>
            </w:r>
          </w:p>
        </w:tc>
        <w:tc>
          <w:tcPr>
            <w:tcW w:w="5070" w:type="dxa"/>
          </w:tcPr>
          <w:p w14:paraId="5F03A5CA" w14:textId="77777777" w:rsidR="00FC4B13" w:rsidRDefault="00A47D80">
            <w:pPr>
              <w:pStyle w:val="Default"/>
              <w:suppressAutoHyphens/>
              <w:jc w:val="both"/>
              <w:rPr>
                <w:sz w:val="22"/>
              </w:rPr>
            </w:pPr>
            <w:r>
              <w:rPr>
                <w:b/>
                <w:bCs/>
                <w:sz w:val="22"/>
              </w:rPr>
              <w:t xml:space="preserve">Задание 1 </w:t>
            </w:r>
          </w:p>
          <w:p w14:paraId="29FC29A0" w14:textId="31A52230" w:rsidR="00440586" w:rsidRPr="00A906E3" w:rsidRDefault="00A47D80" w:rsidP="00BE5F22">
            <w:pPr>
              <w:pStyle w:val="Default"/>
              <w:suppressAutoHyphens/>
              <w:jc w:val="both"/>
              <w:rPr>
                <w:sz w:val="22"/>
              </w:rPr>
            </w:pPr>
            <w:r>
              <w:rPr>
                <w:sz w:val="22"/>
              </w:rPr>
              <w:t xml:space="preserve">Подготовьте аналитический обзор расходов федерального бюджета на реализацию федеральной адресной инвестиционной программы за последние 3 года. </w:t>
            </w:r>
            <w:r w:rsidR="00440586">
              <w:rPr>
                <w:sz w:val="22"/>
              </w:rPr>
              <w:t xml:space="preserve">Причины </w:t>
            </w:r>
            <w:r w:rsidR="00475D95">
              <w:rPr>
                <w:sz w:val="22"/>
              </w:rPr>
              <w:t>введения в действие</w:t>
            </w:r>
            <w:r w:rsidR="00440586">
              <w:rPr>
                <w:sz w:val="22"/>
              </w:rPr>
              <w:t xml:space="preserve"> </w:t>
            </w:r>
            <w:r w:rsidR="00440586" w:rsidRPr="00A906E3">
              <w:rPr>
                <w:sz w:val="22"/>
              </w:rPr>
              <w:t>реестра объектов капитального строительства</w:t>
            </w:r>
            <w:r w:rsidR="00475D95">
              <w:rPr>
                <w:sz w:val="22"/>
              </w:rPr>
              <w:t xml:space="preserve"> и не</w:t>
            </w:r>
            <w:r w:rsidR="00BE5F22">
              <w:rPr>
                <w:sz w:val="22"/>
              </w:rPr>
              <w:t>д</w:t>
            </w:r>
            <w:r w:rsidR="00475D95">
              <w:rPr>
                <w:sz w:val="22"/>
              </w:rPr>
              <w:t>вижимого имущества</w:t>
            </w:r>
            <w:r w:rsidR="00440586">
              <w:rPr>
                <w:sz w:val="22"/>
              </w:rPr>
              <w:t xml:space="preserve">. </w:t>
            </w:r>
          </w:p>
        </w:tc>
      </w:tr>
    </w:tbl>
    <w:p w14:paraId="237C9791" w14:textId="77777777" w:rsidR="00FC4B13" w:rsidRDefault="00FC4B13">
      <w:pPr>
        <w:sectPr w:rsidR="00FC4B13" w:rsidSect="007564A4">
          <w:headerReference w:type="default" r:id="rId14"/>
          <w:footerReference w:type="default" r:id="rId15"/>
          <w:footerReference w:type="first" r:id="rId16"/>
          <w:pgSz w:w="16838" w:h="11906" w:orient="landscape"/>
          <w:pgMar w:top="1134" w:right="1134" w:bottom="766" w:left="1134" w:header="709" w:footer="709" w:gutter="0"/>
          <w:pgNumType w:start="21"/>
          <w:cols w:space="720"/>
          <w:formProt w:val="0"/>
          <w:titlePg/>
          <w:docGrid w:linePitch="360"/>
        </w:sectPr>
      </w:pPr>
    </w:p>
    <w:p w14:paraId="7DCF4973" w14:textId="77777777" w:rsidR="00FC4B13" w:rsidRDefault="00A47D80">
      <w:pPr>
        <w:suppressAutoHyphens/>
        <w:ind w:firstLine="709"/>
        <w:jc w:val="center"/>
        <w:rPr>
          <w:b/>
          <w:sz w:val="28"/>
          <w:szCs w:val="28"/>
        </w:rPr>
      </w:pPr>
      <w:r>
        <w:rPr>
          <w:b/>
          <w:sz w:val="28"/>
          <w:szCs w:val="28"/>
        </w:rPr>
        <w:lastRenderedPageBreak/>
        <w:t>Перечень примерных вопросов для подготовки к зачету</w:t>
      </w:r>
    </w:p>
    <w:p w14:paraId="1441AE53" w14:textId="77777777" w:rsidR="00FC4B13" w:rsidRDefault="00FC4B13">
      <w:pPr>
        <w:pStyle w:val="Default"/>
        <w:suppressAutoHyphens/>
        <w:ind w:firstLine="709"/>
        <w:jc w:val="both"/>
        <w:rPr>
          <w:sz w:val="28"/>
          <w:szCs w:val="28"/>
        </w:rPr>
      </w:pPr>
    </w:p>
    <w:p w14:paraId="36C96F35" w14:textId="77777777" w:rsidR="00FC4B13" w:rsidRDefault="00A47D80">
      <w:pPr>
        <w:pStyle w:val="Default"/>
        <w:numPr>
          <w:ilvl w:val="3"/>
          <w:numId w:val="3"/>
        </w:numPr>
        <w:suppressAutoHyphens/>
        <w:ind w:left="0" w:firstLine="709"/>
        <w:jc w:val="both"/>
        <w:rPr>
          <w:sz w:val="28"/>
          <w:szCs w:val="28"/>
        </w:rPr>
      </w:pPr>
      <w:r>
        <w:rPr>
          <w:sz w:val="28"/>
          <w:szCs w:val="28"/>
        </w:rPr>
        <w:t xml:space="preserve">Роль бюджетного планирования: его значение, особенности, задачи и принципы. </w:t>
      </w:r>
    </w:p>
    <w:p w14:paraId="68BC21EA" w14:textId="77777777" w:rsidR="00FC4B13" w:rsidRDefault="00A47D80">
      <w:pPr>
        <w:pStyle w:val="Default"/>
        <w:numPr>
          <w:ilvl w:val="3"/>
          <w:numId w:val="3"/>
        </w:numPr>
        <w:suppressAutoHyphens/>
        <w:ind w:left="0" w:firstLine="709"/>
        <w:jc w:val="both"/>
        <w:rPr>
          <w:sz w:val="28"/>
          <w:szCs w:val="28"/>
        </w:rPr>
      </w:pPr>
      <w:r>
        <w:rPr>
          <w:sz w:val="28"/>
          <w:szCs w:val="28"/>
        </w:rPr>
        <w:t>Субъекты бюджетного планирования, их полномочия и взаимодействие.</w:t>
      </w:r>
    </w:p>
    <w:p w14:paraId="146DE9CC" w14:textId="77777777" w:rsidR="00FC4B13" w:rsidRDefault="00A47D80">
      <w:pPr>
        <w:pStyle w:val="Default"/>
        <w:numPr>
          <w:ilvl w:val="3"/>
          <w:numId w:val="3"/>
        </w:numPr>
        <w:suppressAutoHyphens/>
        <w:ind w:left="0" w:firstLine="709"/>
        <w:jc w:val="both"/>
        <w:rPr>
          <w:sz w:val="28"/>
          <w:szCs w:val="28"/>
        </w:rPr>
      </w:pPr>
      <w:r>
        <w:rPr>
          <w:sz w:val="28"/>
          <w:szCs w:val="28"/>
        </w:rPr>
        <w:t>Бюджетные планы: их классификация, общая характеристика и назначение.</w:t>
      </w:r>
    </w:p>
    <w:p w14:paraId="57AEFE24" w14:textId="77777777" w:rsidR="00FC4B13" w:rsidRDefault="00A47D80">
      <w:pPr>
        <w:pStyle w:val="Default"/>
        <w:numPr>
          <w:ilvl w:val="3"/>
          <w:numId w:val="3"/>
        </w:numPr>
        <w:suppressAutoHyphens/>
        <w:ind w:left="0" w:firstLine="709"/>
        <w:jc w:val="both"/>
        <w:rPr>
          <w:sz w:val="28"/>
          <w:szCs w:val="28"/>
        </w:rPr>
      </w:pPr>
      <w:r>
        <w:rPr>
          <w:sz w:val="28"/>
          <w:szCs w:val="28"/>
        </w:rPr>
        <w:t xml:space="preserve">Изменение роли бюджетного планирования в условиях реформирования бюджетного процесса на принципах эффективного и ответственного управления общественными финансами. </w:t>
      </w:r>
    </w:p>
    <w:p w14:paraId="6F588C68" w14:textId="77777777" w:rsidR="00FC4B13" w:rsidRDefault="00A47D80">
      <w:pPr>
        <w:pStyle w:val="Default"/>
        <w:numPr>
          <w:ilvl w:val="3"/>
          <w:numId w:val="3"/>
        </w:numPr>
        <w:suppressAutoHyphens/>
        <w:ind w:left="0" w:firstLine="709"/>
        <w:jc w:val="both"/>
        <w:rPr>
          <w:sz w:val="28"/>
          <w:szCs w:val="28"/>
        </w:rPr>
      </w:pPr>
      <w:r>
        <w:rPr>
          <w:sz w:val="28"/>
          <w:szCs w:val="28"/>
        </w:rPr>
        <w:t xml:space="preserve">Этапы бюджетного планирования, их характеристика. </w:t>
      </w:r>
    </w:p>
    <w:p w14:paraId="330F701D" w14:textId="77777777" w:rsidR="00FC4B13" w:rsidRDefault="00A47D80">
      <w:pPr>
        <w:pStyle w:val="Default"/>
        <w:numPr>
          <w:ilvl w:val="3"/>
          <w:numId w:val="3"/>
        </w:numPr>
        <w:suppressAutoHyphens/>
        <w:ind w:left="0" w:firstLine="709"/>
        <w:jc w:val="both"/>
        <w:rPr>
          <w:sz w:val="28"/>
          <w:szCs w:val="28"/>
        </w:rPr>
      </w:pPr>
      <w:r>
        <w:rPr>
          <w:sz w:val="28"/>
          <w:szCs w:val="28"/>
        </w:rPr>
        <w:t>Роль платежного баланса в определении динамики государственного долга Российской Федерации.</w:t>
      </w:r>
    </w:p>
    <w:p w14:paraId="724CC599" w14:textId="77777777" w:rsidR="00FC4B13" w:rsidRDefault="00A47D80">
      <w:pPr>
        <w:pStyle w:val="Default"/>
        <w:numPr>
          <w:ilvl w:val="3"/>
          <w:numId w:val="3"/>
        </w:numPr>
        <w:suppressAutoHyphens/>
        <w:ind w:left="0" w:firstLine="709"/>
        <w:jc w:val="both"/>
        <w:rPr>
          <w:sz w:val="28"/>
          <w:szCs w:val="28"/>
        </w:rPr>
      </w:pPr>
      <w:r>
        <w:rPr>
          <w:sz w:val="28"/>
          <w:szCs w:val="28"/>
        </w:rPr>
        <w:t xml:space="preserve">Значение суверенных резервов в бюджетном планировании. </w:t>
      </w:r>
    </w:p>
    <w:p w14:paraId="06458036" w14:textId="77777777" w:rsidR="00FC4B13" w:rsidRDefault="00A47D80">
      <w:pPr>
        <w:pStyle w:val="Default"/>
        <w:numPr>
          <w:ilvl w:val="3"/>
          <w:numId w:val="3"/>
        </w:numPr>
        <w:suppressAutoHyphens/>
        <w:ind w:left="0" w:firstLine="709"/>
        <w:jc w:val="both"/>
        <w:rPr>
          <w:sz w:val="28"/>
          <w:szCs w:val="28"/>
        </w:rPr>
      </w:pPr>
      <w:r>
        <w:rPr>
          <w:sz w:val="28"/>
          <w:szCs w:val="28"/>
        </w:rPr>
        <w:t>Проблемы использования системы национальных счетов в бюджетном планировании.</w:t>
      </w:r>
    </w:p>
    <w:p w14:paraId="33545463" w14:textId="77777777" w:rsidR="00FC4B13" w:rsidRDefault="00A47D80">
      <w:pPr>
        <w:pStyle w:val="Default"/>
        <w:numPr>
          <w:ilvl w:val="3"/>
          <w:numId w:val="3"/>
        </w:numPr>
        <w:suppressAutoHyphens/>
        <w:ind w:left="0" w:firstLine="709"/>
        <w:jc w:val="both"/>
        <w:rPr>
          <w:sz w:val="28"/>
          <w:szCs w:val="28"/>
        </w:rPr>
      </w:pPr>
      <w:r>
        <w:rPr>
          <w:sz w:val="28"/>
          <w:szCs w:val="28"/>
        </w:rPr>
        <w:t>Информационная база бюджетного планирования: информация прогнозно-стратегического и оперативного характера.</w:t>
      </w:r>
    </w:p>
    <w:p w14:paraId="4536195B" w14:textId="77777777" w:rsidR="00FC4B13" w:rsidRDefault="00A47D80">
      <w:pPr>
        <w:pStyle w:val="Default"/>
        <w:numPr>
          <w:ilvl w:val="3"/>
          <w:numId w:val="3"/>
        </w:numPr>
        <w:suppressAutoHyphens/>
        <w:ind w:left="0" w:firstLine="709"/>
        <w:jc w:val="both"/>
        <w:rPr>
          <w:sz w:val="28"/>
          <w:szCs w:val="28"/>
        </w:rPr>
      </w:pPr>
      <w:r>
        <w:rPr>
          <w:sz w:val="28"/>
          <w:szCs w:val="28"/>
        </w:rPr>
        <w:t>Зарубежный опыт формирования и использования бюджетных планов.</w:t>
      </w:r>
    </w:p>
    <w:p w14:paraId="47778529" w14:textId="77777777" w:rsidR="00FC4B13" w:rsidRDefault="00A47D80">
      <w:pPr>
        <w:pStyle w:val="Default"/>
        <w:numPr>
          <w:ilvl w:val="3"/>
          <w:numId w:val="3"/>
        </w:numPr>
        <w:suppressAutoHyphens/>
        <w:ind w:left="0" w:firstLine="709"/>
        <w:jc w:val="both"/>
        <w:rPr>
          <w:sz w:val="28"/>
          <w:szCs w:val="28"/>
        </w:rPr>
      </w:pPr>
      <w:r>
        <w:rPr>
          <w:sz w:val="28"/>
          <w:szCs w:val="28"/>
        </w:rPr>
        <w:t>Особенности долгосрочного планирования фискальной устойчивости бюджетов бюджетной системы.</w:t>
      </w:r>
    </w:p>
    <w:p w14:paraId="4F3C4C36" w14:textId="77777777" w:rsidR="00FC4B13" w:rsidRDefault="00A47D80">
      <w:pPr>
        <w:pStyle w:val="Default"/>
        <w:numPr>
          <w:ilvl w:val="3"/>
          <w:numId w:val="3"/>
        </w:numPr>
        <w:suppressAutoHyphens/>
        <w:ind w:left="0" w:firstLine="709"/>
        <w:jc w:val="both"/>
        <w:rPr>
          <w:sz w:val="28"/>
          <w:szCs w:val="28"/>
        </w:rPr>
      </w:pPr>
      <w:r>
        <w:rPr>
          <w:sz w:val="28"/>
          <w:szCs w:val="28"/>
        </w:rPr>
        <w:t>Проблемы планирования фискального пространства в долгосрочной перспективе.</w:t>
      </w:r>
    </w:p>
    <w:p w14:paraId="5744970C" w14:textId="77777777" w:rsidR="00FC4B13" w:rsidRDefault="00A47D80">
      <w:pPr>
        <w:pStyle w:val="Default"/>
        <w:numPr>
          <w:ilvl w:val="3"/>
          <w:numId w:val="3"/>
        </w:numPr>
        <w:suppressAutoHyphens/>
        <w:ind w:left="0" w:firstLine="709"/>
        <w:jc w:val="both"/>
        <w:rPr>
          <w:sz w:val="28"/>
          <w:szCs w:val="28"/>
        </w:rPr>
      </w:pPr>
      <w:r>
        <w:rPr>
          <w:sz w:val="28"/>
          <w:szCs w:val="28"/>
        </w:rPr>
        <w:t>Необходимость, содержание и роль бюджетного прогнозирования.</w:t>
      </w:r>
    </w:p>
    <w:p w14:paraId="7D63829E" w14:textId="77777777" w:rsidR="00FC4B13" w:rsidRDefault="00A47D80">
      <w:pPr>
        <w:pStyle w:val="Default"/>
        <w:numPr>
          <w:ilvl w:val="3"/>
          <w:numId w:val="3"/>
        </w:numPr>
        <w:suppressAutoHyphens/>
        <w:ind w:left="0" w:firstLine="709"/>
        <w:jc w:val="both"/>
        <w:rPr>
          <w:sz w:val="28"/>
          <w:szCs w:val="28"/>
        </w:rPr>
      </w:pPr>
      <w:r>
        <w:rPr>
          <w:sz w:val="28"/>
          <w:szCs w:val="28"/>
        </w:rPr>
        <w:t>Взаимосвязь бюджетного прогнозирования, бюджетного программирования и бюджетного планирования.</w:t>
      </w:r>
    </w:p>
    <w:p w14:paraId="6D96F0BD" w14:textId="77777777" w:rsidR="00FC4B13" w:rsidRDefault="00A47D80">
      <w:pPr>
        <w:pStyle w:val="Default"/>
        <w:numPr>
          <w:ilvl w:val="3"/>
          <w:numId w:val="3"/>
        </w:numPr>
        <w:suppressAutoHyphens/>
        <w:ind w:left="0" w:firstLine="709"/>
        <w:jc w:val="both"/>
        <w:rPr>
          <w:sz w:val="28"/>
          <w:szCs w:val="28"/>
        </w:rPr>
      </w:pPr>
      <w:r>
        <w:rPr>
          <w:sz w:val="28"/>
          <w:szCs w:val="28"/>
        </w:rPr>
        <w:t>Правовые основы бюджетного прогнозирования в Российской Федерации.</w:t>
      </w:r>
    </w:p>
    <w:p w14:paraId="529E80EA" w14:textId="77777777" w:rsidR="00FC4B13" w:rsidRDefault="00A47D80">
      <w:pPr>
        <w:pStyle w:val="Default"/>
        <w:numPr>
          <w:ilvl w:val="3"/>
          <w:numId w:val="3"/>
        </w:numPr>
        <w:suppressAutoHyphens/>
        <w:ind w:left="0" w:firstLine="709"/>
        <w:jc w:val="both"/>
        <w:rPr>
          <w:sz w:val="28"/>
          <w:szCs w:val="28"/>
        </w:rPr>
      </w:pPr>
      <w:r>
        <w:rPr>
          <w:sz w:val="28"/>
          <w:szCs w:val="28"/>
        </w:rPr>
        <w:t>Характеристика методов бюджетного прогнозирования.</w:t>
      </w:r>
    </w:p>
    <w:p w14:paraId="25C46D65" w14:textId="77777777" w:rsidR="00FC4B13" w:rsidRDefault="00A47D80">
      <w:pPr>
        <w:pStyle w:val="Default"/>
        <w:numPr>
          <w:ilvl w:val="3"/>
          <w:numId w:val="3"/>
        </w:numPr>
        <w:suppressAutoHyphens/>
        <w:ind w:left="0" w:firstLine="709"/>
        <w:jc w:val="both"/>
        <w:rPr>
          <w:sz w:val="28"/>
          <w:szCs w:val="28"/>
        </w:rPr>
      </w:pPr>
      <w:r>
        <w:rPr>
          <w:sz w:val="28"/>
          <w:szCs w:val="28"/>
        </w:rPr>
        <w:t>Классификация, принципы и этапы разработки бюджетных прогнозов.</w:t>
      </w:r>
    </w:p>
    <w:p w14:paraId="7BA5941A" w14:textId="77777777" w:rsidR="00FC4B13" w:rsidRDefault="00A47D80">
      <w:pPr>
        <w:pStyle w:val="Default"/>
        <w:numPr>
          <w:ilvl w:val="3"/>
          <w:numId w:val="3"/>
        </w:numPr>
        <w:suppressAutoHyphens/>
        <w:ind w:left="0" w:firstLine="709"/>
        <w:jc w:val="both"/>
        <w:rPr>
          <w:sz w:val="28"/>
          <w:szCs w:val="28"/>
        </w:rPr>
      </w:pPr>
      <w:r>
        <w:rPr>
          <w:sz w:val="28"/>
          <w:szCs w:val="28"/>
        </w:rPr>
        <w:t>Проблемы составления и использования бюджетных прогнозов в Российской Федерации в условиях санкционной экономики.</w:t>
      </w:r>
    </w:p>
    <w:p w14:paraId="1A2FB68A" w14:textId="77777777" w:rsidR="00FC4B13" w:rsidRDefault="00A47D80">
      <w:pPr>
        <w:pStyle w:val="Default"/>
        <w:numPr>
          <w:ilvl w:val="3"/>
          <w:numId w:val="3"/>
        </w:numPr>
        <w:suppressAutoHyphens/>
        <w:ind w:left="0" w:firstLine="709"/>
        <w:jc w:val="both"/>
        <w:rPr>
          <w:sz w:val="28"/>
          <w:szCs w:val="28"/>
        </w:rPr>
      </w:pPr>
      <w:r>
        <w:rPr>
          <w:sz w:val="28"/>
          <w:szCs w:val="28"/>
        </w:rPr>
        <w:t>Зарубежный опыт формирования и использования бюджетных прогнозов.</w:t>
      </w:r>
    </w:p>
    <w:p w14:paraId="337A80CF" w14:textId="77777777" w:rsidR="00FC4B13" w:rsidRDefault="00A47D80">
      <w:pPr>
        <w:pStyle w:val="Default"/>
        <w:numPr>
          <w:ilvl w:val="3"/>
          <w:numId w:val="3"/>
        </w:numPr>
        <w:suppressAutoHyphens/>
        <w:ind w:left="0" w:firstLine="709"/>
        <w:jc w:val="both"/>
        <w:rPr>
          <w:sz w:val="28"/>
          <w:szCs w:val="28"/>
        </w:rPr>
      </w:pPr>
      <w:r>
        <w:rPr>
          <w:sz w:val="28"/>
          <w:szCs w:val="28"/>
        </w:rPr>
        <w:t>Состав информации, используемой при расчете поступления доходов в бюджеты бюджетной системы.</w:t>
      </w:r>
    </w:p>
    <w:p w14:paraId="7DAC5345" w14:textId="77777777" w:rsidR="00FC4B13" w:rsidRDefault="00A47D80">
      <w:pPr>
        <w:pStyle w:val="Default"/>
        <w:numPr>
          <w:ilvl w:val="3"/>
          <w:numId w:val="3"/>
        </w:numPr>
        <w:suppressAutoHyphens/>
        <w:ind w:left="0" w:firstLine="709"/>
        <w:jc w:val="both"/>
        <w:rPr>
          <w:sz w:val="28"/>
          <w:szCs w:val="28"/>
        </w:rPr>
      </w:pPr>
      <w:r>
        <w:rPr>
          <w:sz w:val="28"/>
          <w:szCs w:val="28"/>
        </w:rPr>
        <w:t>Методика прогнозирования налоговых доходов бюджета.</w:t>
      </w:r>
    </w:p>
    <w:p w14:paraId="5703889C" w14:textId="77777777" w:rsidR="00FC4B13" w:rsidRDefault="00A47D80">
      <w:pPr>
        <w:pStyle w:val="Default"/>
        <w:numPr>
          <w:ilvl w:val="3"/>
          <w:numId w:val="3"/>
        </w:numPr>
        <w:suppressAutoHyphens/>
        <w:ind w:left="0" w:firstLine="709"/>
        <w:jc w:val="both"/>
        <w:rPr>
          <w:sz w:val="28"/>
          <w:szCs w:val="28"/>
        </w:rPr>
      </w:pPr>
      <w:r>
        <w:rPr>
          <w:sz w:val="28"/>
          <w:szCs w:val="28"/>
        </w:rPr>
        <w:t>Основы прогнозирования поступления налогов на прибыль и доходы организаций.</w:t>
      </w:r>
    </w:p>
    <w:p w14:paraId="3D9C9CF7" w14:textId="77777777" w:rsidR="00FC4B13" w:rsidRDefault="00A47D80">
      <w:pPr>
        <w:pStyle w:val="Default"/>
        <w:numPr>
          <w:ilvl w:val="3"/>
          <w:numId w:val="3"/>
        </w:numPr>
        <w:suppressAutoHyphens/>
        <w:ind w:left="0" w:firstLine="709"/>
        <w:jc w:val="both"/>
        <w:rPr>
          <w:sz w:val="28"/>
          <w:szCs w:val="28"/>
        </w:rPr>
      </w:pPr>
      <w:r>
        <w:rPr>
          <w:sz w:val="28"/>
          <w:szCs w:val="28"/>
        </w:rPr>
        <w:t>Особенности прогнозирования поступления налога на доходы физических лиц.</w:t>
      </w:r>
    </w:p>
    <w:p w14:paraId="3C3E96D5" w14:textId="77777777" w:rsidR="00FC4B13" w:rsidRDefault="00A47D80">
      <w:pPr>
        <w:pStyle w:val="Default"/>
        <w:numPr>
          <w:ilvl w:val="3"/>
          <w:numId w:val="3"/>
        </w:numPr>
        <w:suppressAutoHyphens/>
        <w:ind w:left="0" w:firstLine="709"/>
        <w:jc w:val="both"/>
        <w:rPr>
          <w:sz w:val="28"/>
          <w:szCs w:val="28"/>
        </w:rPr>
      </w:pPr>
      <w:r>
        <w:rPr>
          <w:sz w:val="28"/>
          <w:szCs w:val="28"/>
        </w:rPr>
        <w:t>Расчет стоимости имущества и поступлений налогов на имущество организаций и физических лиц.</w:t>
      </w:r>
    </w:p>
    <w:p w14:paraId="482D40D2" w14:textId="77777777" w:rsidR="00FC4B13" w:rsidRDefault="00A47D80">
      <w:pPr>
        <w:pStyle w:val="Default"/>
        <w:numPr>
          <w:ilvl w:val="3"/>
          <w:numId w:val="3"/>
        </w:numPr>
        <w:suppressAutoHyphens/>
        <w:ind w:left="0" w:firstLine="709"/>
        <w:jc w:val="both"/>
        <w:rPr>
          <w:sz w:val="28"/>
          <w:szCs w:val="28"/>
        </w:rPr>
      </w:pPr>
      <w:r>
        <w:rPr>
          <w:sz w:val="28"/>
          <w:szCs w:val="28"/>
        </w:rPr>
        <w:t>Прогнозирование поступлений платежей за пользование природными ресурсами.</w:t>
      </w:r>
    </w:p>
    <w:p w14:paraId="0B1C9128" w14:textId="77777777" w:rsidR="00FC4B13" w:rsidRDefault="00A47D80">
      <w:pPr>
        <w:pStyle w:val="Default"/>
        <w:numPr>
          <w:ilvl w:val="3"/>
          <w:numId w:val="3"/>
        </w:numPr>
        <w:suppressAutoHyphens/>
        <w:ind w:left="0" w:firstLine="709"/>
        <w:jc w:val="both"/>
        <w:rPr>
          <w:sz w:val="28"/>
          <w:szCs w:val="28"/>
        </w:rPr>
      </w:pPr>
      <w:r>
        <w:rPr>
          <w:sz w:val="28"/>
          <w:szCs w:val="28"/>
        </w:rPr>
        <w:t>Особенности прогнозирования косвенных налогов.</w:t>
      </w:r>
    </w:p>
    <w:p w14:paraId="61F96F57" w14:textId="77777777" w:rsidR="00FC4B13" w:rsidRDefault="00A47D80">
      <w:pPr>
        <w:pStyle w:val="Default"/>
        <w:numPr>
          <w:ilvl w:val="3"/>
          <w:numId w:val="3"/>
        </w:numPr>
        <w:suppressAutoHyphens/>
        <w:ind w:left="0" w:firstLine="709"/>
        <w:jc w:val="both"/>
        <w:rPr>
          <w:sz w:val="28"/>
          <w:szCs w:val="28"/>
        </w:rPr>
      </w:pPr>
      <w:r>
        <w:rPr>
          <w:sz w:val="28"/>
          <w:szCs w:val="28"/>
        </w:rPr>
        <w:lastRenderedPageBreak/>
        <w:t>Методика прогнозирования неналоговых доходов бюджета.</w:t>
      </w:r>
    </w:p>
    <w:p w14:paraId="39314535" w14:textId="77777777" w:rsidR="00FC4B13" w:rsidRDefault="00A47D80">
      <w:pPr>
        <w:pStyle w:val="Default"/>
        <w:numPr>
          <w:ilvl w:val="3"/>
          <w:numId w:val="3"/>
        </w:numPr>
        <w:suppressAutoHyphens/>
        <w:ind w:left="0" w:firstLine="709"/>
        <w:jc w:val="both"/>
        <w:rPr>
          <w:sz w:val="28"/>
          <w:szCs w:val="28"/>
        </w:rPr>
      </w:pPr>
      <w:r>
        <w:rPr>
          <w:sz w:val="28"/>
          <w:szCs w:val="28"/>
        </w:rPr>
        <w:t>Расчет поступления доходов от имущества, находящегося в государственной и муниципальной собственности.</w:t>
      </w:r>
    </w:p>
    <w:p w14:paraId="3238CB9C" w14:textId="77777777" w:rsidR="00FC4B13" w:rsidRDefault="00A47D80">
      <w:pPr>
        <w:pStyle w:val="Default"/>
        <w:numPr>
          <w:ilvl w:val="3"/>
          <w:numId w:val="3"/>
        </w:numPr>
        <w:suppressAutoHyphens/>
        <w:ind w:left="0" w:firstLine="709"/>
        <w:jc w:val="both"/>
        <w:rPr>
          <w:spacing w:val="-4"/>
          <w:sz w:val="28"/>
          <w:szCs w:val="28"/>
        </w:rPr>
      </w:pPr>
      <w:r>
        <w:rPr>
          <w:spacing w:val="-4"/>
          <w:sz w:val="28"/>
          <w:szCs w:val="28"/>
        </w:rPr>
        <w:t>Основы прогнозирования доходов от внешнеэкономической деятельности.</w:t>
      </w:r>
    </w:p>
    <w:p w14:paraId="47E7F2D8" w14:textId="77777777" w:rsidR="00FC4B13" w:rsidRDefault="00A47D80">
      <w:pPr>
        <w:pStyle w:val="Default"/>
        <w:numPr>
          <w:ilvl w:val="3"/>
          <w:numId w:val="3"/>
        </w:numPr>
        <w:suppressAutoHyphens/>
        <w:ind w:left="0" w:firstLine="709"/>
        <w:jc w:val="both"/>
        <w:rPr>
          <w:sz w:val="28"/>
          <w:szCs w:val="28"/>
        </w:rPr>
      </w:pPr>
      <w:r>
        <w:rPr>
          <w:sz w:val="28"/>
          <w:szCs w:val="28"/>
        </w:rPr>
        <w:t>Значение инвестиционной стратегии суверенных фондов для прогнозирования поступлений в бюджет.</w:t>
      </w:r>
    </w:p>
    <w:p w14:paraId="285C13C6" w14:textId="77777777" w:rsidR="00FC4B13" w:rsidRDefault="00A47D80">
      <w:pPr>
        <w:pStyle w:val="Default"/>
        <w:numPr>
          <w:ilvl w:val="3"/>
          <w:numId w:val="3"/>
        </w:numPr>
        <w:suppressAutoHyphens/>
        <w:ind w:left="0" w:firstLine="709"/>
        <w:jc w:val="both"/>
        <w:rPr>
          <w:sz w:val="28"/>
          <w:szCs w:val="28"/>
        </w:rPr>
      </w:pPr>
      <w:r>
        <w:rPr>
          <w:sz w:val="28"/>
          <w:szCs w:val="28"/>
        </w:rPr>
        <w:t>Проблемы прогнозирования нефтегазовых доходов в бюджет с учетом геополитической ситуации.</w:t>
      </w:r>
    </w:p>
    <w:p w14:paraId="6F6F5B75" w14:textId="77777777" w:rsidR="00FC4B13" w:rsidRDefault="00A47D80">
      <w:pPr>
        <w:pStyle w:val="Default"/>
        <w:numPr>
          <w:ilvl w:val="3"/>
          <w:numId w:val="3"/>
        </w:numPr>
        <w:suppressAutoHyphens/>
        <w:ind w:left="0" w:firstLine="709"/>
        <w:jc w:val="both"/>
        <w:rPr>
          <w:sz w:val="28"/>
          <w:szCs w:val="28"/>
        </w:rPr>
      </w:pPr>
      <w:r>
        <w:rPr>
          <w:sz w:val="28"/>
          <w:szCs w:val="28"/>
        </w:rPr>
        <w:t>Проблемы осуществления государственных и муниципальных заимствований для планирования и прогнозирования поступлений по источникам финансирования дефицита бюджета в условиях санкционной экономики.</w:t>
      </w:r>
    </w:p>
    <w:p w14:paraId="1E14911D" w14:textId="77777777" w:rsidR="00FC4B13" w:rsidRDefault="00A47D80">
      <w:pPr>
        <w:pStyle w:val="Default"/>
        <w:numPr>
          <w:ilvl w:val="3"/>
          <w:numId w:val="3"/>
        </w:numPr>
        <w:suppressAutoHyphens/>
        <w:ind w:left="0" w:firstLine="709"/>
        <w:jc w:val="both"/>
        <w:rPr>
          <w:spacing w:val="-6"/>
          <w:sz w:val="28"/>
          <w:szCs w:val="28"/>
        </w:rPr>
      </w:pPr>
      <w:r>
        <w:rPr>
          <w:spacing w:val="-6"/>
          <w:sz w:val="28"/>
          <w:szCs w:val="28"/>
        </w:rPr>
        <w:t>Особенности планирования расходов на финансирование целевых программ.</w:t>
      </w:r>
    </w:p>
    <w:p w14:paraId="160FD7E2" w14:textId="77777777" w:rsidR="00FC4B13" w:rsidRDefault="00A47D80">
      <w:pPr>
        <w:pStyle w:val="Default"/>
        <w:numPr>
          <w:ilvl w:val="3"/>
          <w:numId w:val="3"/>
        </w:numPr>
        <w:suppressAutoHyphens/>
        <w:ind w:left="0" w:firstLine="709"/>
        <w:jc w:val="both"/>
        <w:rPr>
          <w:sz w:val="28"/>
          <w:szCs w:val="28"/>
        </w:rPr>
      </w:pPr>
      <w:r>
        <w:rPr>
          <w:sz w:val="28"/>
          <w:szCs w:val="28"/>
        </w:rPr>
        <w:t>Особенности планирования расходов на финансирование национальных проектов.</w:t>
      </w:r>
    </w:p>
    <w:p w14:paraId="78D9C47A" w14:textId="77777777" w:rsidR="00FC4B13" w:rsidRDefault="00A47D80">
      <w:pPr>
        <w:pStyle w:val="Default"/>
        <w:numPr>
          <w:ilvl w:val="3"/>
          <w:numId w:val="3"/>
        </w:numPr>
        <w:suppressAutoHyphens/>
        <w:ind w:left="0" w:firstLine="709"/>
        <w:jc w:val="both"/>
        <w:rPr>
          <w:sz w:val="28"/>
          <w:szCs w:val="28"/>
        </w:rPr>
      </w:pPr>
      <w:r>
        <w:rPr>
          <w:sz w:val="28"/>
          <w:szCs w:val="28"/>
        </w:rPr>
        <w:t>Зарубежный опыт программно-целевого планирования.</w:t>
      </w:r>
    </w:p>
    <w:p w14:paraId="5553722E" w14:textId="77777777" w:rsidR="00FC4B13" w:rsidRDefault="00A47D80">
      <w:pPr>
        <w:pStyle w:val="Default"/>
        <w:numPr>
          <w:ilvl w:val="3"/>
          <w:numId w:val="3"/>
        </w:numPr>
        <w:suppressAutoHyphens/>
        <w:ind w:left="0" w:firstLine="709"/>
        <w:jc w:val="both"/>
        <w:rPr>
          <w:sz w:val="28"/>
          <w:szCs w:val="28"/>
        </w:rPr>
      </w:pPr>
      <w:r>
        <w:rPr>
          <w:sz w:val="28"/>
          <w:szCs w:val="28"/>
        </w:rPr>
        <w:t>Методические особенности планирования бюджетных ассигнований.</w:t>
      </w:r>
    </w:p>
    <w:p w14:paraId="7D504445" w14:textId="77777777" w:rsidR="00FC4B13" w:rsidRDefault="00A47D80">
      <w:pPr>
        <w:pStyle w:val="Default"/>
        <w:numPr>
          <w:ilvl w:val="3"/>
          <w:numId w:val="3"/>
        </w:numPr>
        <w:suppressAutoHyphens/>
        <w:ind w:left="0" w:firstLine="709"/>
        <w:jc w:val="both"/>
        <w:rPr>
          <w:sz w:val="28"/>
          <w:szCs w:val="28"/>
        </w:rPr>
      </w:pPr>
      <w:r>
        <w:rPr>
          <w:sz w:val="28"/>
          <w:szCs w:val="28"/>
        </w:rPr>
        <w:t>Особенности планирования бюджетных ассигнований на оказание государственных и муниципальных услуг.</w:t>
      </w:r>
    </w:p>
    <w:p w14:paraId="0B580B0C" w14:textId="77777777" w:rsidR="00FC4B13" w:rsidRDefault="00A47D80">
      <w:pPr>
        <w:pStyle w:val="Default"/>
        <w:numPr>
          <w:ilvl w:val="3"/>
          <w:numId w:val="3"/>
        </w:numPr>
        <w:suppressAutoHyphens/>
        <w:ind w:left="0" w:firstLine="709"/>
        <w:jc w:val="both"/>
        <w:rPr>
          <w:sz w:val="28"/>
          <w:szCs w:val="28"/>
        </w:rPr>
      </w:pPr>
      <w:r>
        <w:rPr>
          <w:sz w:val="28"/>
          <w:szCs w:val="28"/>
        </w:rPr>
        <w:t>Необходимость и методики оценки эффективности бюджетных ассигнований на стадии планирования.</w:t>
      </w:r>
    </w:p>
    <w:p w14:paraId="4BAC8820" w14:textId="77777777" w:rsidR="00FC4B13" w:rsidRDefault="00A47D80">
      <w:pPr>
        <w:pStyle w:val="Default"/>
        <w:numPr>
          <w:ilvl w:val="3"/>
          <w:numId w:val="3"/>
        </w:numPr>
        <w:suppressAutoHyphens/>
        <w:ind w:left="0" w:firstLine="709"/>
        <w:jc w:val="both"/>
        <w:rPr>
          <w:sz w:val="28"/>
          <w:szCs w:val="28"/>
        </w:rPr>
      </w:pPr>
      <w:r>
        <w:rPr>
          <w:sz w:val="28"/>
          <w:szCs w:val="28"/>
        </w:rPr>
        <w:t>Методологические и организационные основы планирования бюджетных инвестиций.</w:t>
      </w:r>
    </w:p>
    <w:p w14:paraId="34EF1961" w14:textId="77777777" w:rsidR="00FC4B13" w:rsidRDefault="00A47D80">
      <w:pPr>
        <w:pStyle w:val="Default"/>
        <w:numPr>
          <w:ilvl w:val="3"/>
          <w:numId w:val="3"/>
        </w:numPr>
        <w:suppressAutoHyphens/>
        <w:ind w:left="0" w:firstLine="709"/>
        <w:jc w:val="both"/>
        <w:rPr>
          <w:sz w:val="28"/>
          <w:szCs w:val="28"/>
        </w:rPr>
      </w:pPr>
      <w:r>
        <w:rPr>
          <w:sz w:val="28"/>
          <w:szCs w:val="28"/>
        </w:rPr>
        <w:t>Обоснование и выбор механизма финансирования капитальных вложений из бюджета.</w:t>
      </w:r>
    </w:p>
    <w:p w14:paraId="53AD6B57" w14:textId="77777777" w:rsidR="00FC4B13" w:rsidRDefault="00A47D80">
      <w:pPr>
        <w:pStyle w:val="Default"/>
        <w:numPr>
          <w:ilvl w:val="3"/>
          <w:numId w:val="3"/>
        </w:numPr>
        <w:suppressAutoHyphens/>
        <w:ind w:left="0" w:firstLine="709"/>
        <w:jc w:val="both"/>
        <w:rPr>
          <w:sz w:val="28"/>
          <w:szCs w:val="28"/>
        </w:rPr>
      </w:pPr>
      <w:r>
        <w:rPr>
          <w:sz w:val="28"/>
          <w:szCs w:val="28"/>
        </w:rPr>
        <w:t>Определение объема бюджетных ассигнований на обслуживание государственного и муниципального долга.</w:t>
      </w:r>
    </w:p>
    <w:p w14:paraId="3EFBBEEC" w14:textId="77777777" w:rsidR="00FC4B13" w:rsidRDefault="00A47D80">
      <w:pPr>
        <w:pStyle w:val="Default"/>
        <w:numPr>
          <w:ilvl w:val="3"/>
          <w:numId w:val="3"/>
        </w:numPr>
        <w:suppressAutoHyphens/>
        <w:ind w:left="0" w:firstLine="709"/>
        <w:jc w:val="both"/>
        <w:rPr>
          <w:sz w:val="28"/>
          <w:szCs w:val="28"/>
        </w:rPr>
      </w:pPr>
      <w:r>
        <w:rPr>
          <w:sz w:val="28"/>
          <w:szCs w:val="28"/>
        </w:rPr>
        <w:t>Полномочия участников бюджетного процесса в области бюджетного планирования и прогнозирования.</w:t>
      </w:r>
    </w:p>
    <w:p w14:paraId="5AD8472A" w14:textId="77777777" w:rsidR="00FC4B13" w:rsidRDefault="00A47D80">
      <w:pPr>
        <w:pStyle w:val="Default"/>
        <w:numPr>
          <w:ilvl w:val="3"/>
          <w:numId w:val="3"/>
        </w:numPr>
        <w:suppressAutoHyphens/>
        <w:ind w:left="0" w:firstLine="709"/>
        <w:jc w:val="both"/>
        <w:rPr>
          <w:sz w:val="28"/>
          <w:szCs w:val="28"/>
        </w:rPr>
      </w:pPr>
      <w:r>
        <w:rPr>
          <w:sz w:val="28"/>
          <w:szCs w:val="28"/>
        </w:rPr>
        <w:t>Порядок составления проекта федерального бюджета.</w:t>
      </w:r>
    </w:p>
    <w:p w14:paraId="362EF185" w14:textId="77777777" w:rsidR="00FC4B13" w:rsidRDefault="00A47D80">
      <w:pPr>
        <w:pStyle w:val="Default"/>
        <w:numPr>
          <w:ilvl w:val="3"/>
          <w:numId w:val="3"/>
        </w:numPr>
        <w:suppressAutoHyphens/>
        <w:ind w:left="0" w:firstLine="709"/>
        <w:jc w:val="both"/>
        <w:rPr>
          <w:sz w:val="28"/>
          <w:szCs w:val="28"/>
        </w:rPr>
      </w:pPr>
      <w:r>
        <w:rPr>
          <w:sz w:val="28"/>
          <w:szCs w:val="28"/>
        </w:rPr>
        <w:t>Порядок рассмотрения и утверждения проекта федерального закона «О федеральном бюджете на очередной финансовый год и плановый период».</w:t>
      </w:r>
    </w:p>
    <w:p w14:paraId="41F45E4C" w14:textId="77777777" w:rsidR="00FC4B13" w:rsidRDefault="00A47D80">
      <w:pPr>
        <w:pStyle w:val="Default"/>
        <w:numPr>
          <w:ilvl w:val="3"/>
          <w:numId w:val="3"/>
        </w:numPr>
        <w:suppressAutoHyphens/>
        <w:ind w:left="0" w:firstLine="709"/>
        <w:jc w:val="both"/>
        <w:rPr>
          <w:sz w:val="28"/>
          <w:szCs w:val="28"/>
        </w:rPr>
      </w:pPr>
      <w:r>
        <w:rPr>
          <w:sz w:val="28"/>
          <w:szCs w:val="28"/>
        </w:rPr>
        <w:t>Порядок подготовки материалов к проекту федерального бюджета субъектами бюджетного планирования.</w:t>
      </w:r>
    </w:p>
    <w:p w14:paraId="56D2616D" w14:textId="77777777" w:rsidR="00FC4B13" w:rsidRDefault="00A47D80">
      <w:pPr>
        <w:pStyle w:val="Default"/>
        <w:numPr>
          <w:ilvl w:val="3"/>
          <w:numId w:val="3"/>
        </w:numPr>
        <w:suppressAutoHyphens/>
        <w:ind w:left="0" w:firstLine="709"/>
        <w:jc w:val="both"/>
        <w:rPr>
          <w:sz w:val="28"/>
          <w:szCs w:val="28"/>
        </w:rPr>
      </w:pPr>
      <w:r>
        <w:rPr>
          <w:sz w:val="28"/>
          <w:szCs w:val="28"/>
        </w:rPr>
        <w:t>Основы составления, рассмотрения, утверждения и внесения изменений в бюджеты субъектов Российской Федерации.</w:t>
      </w:r>
    </w:p>
    <w:p w14:paraId="5FF067F0" w14:textId="77777777" w:rsidR="00FC4B13" w:rsidRDefault="00A47D80">
      <w:pPr>
        <w:pStyle w:val="Default"/>
        <w:numPr>
          <w:ilvl w:val="3"/>
          <w:numId w:val="3"/>
        </w:numPr>
        <w:suppressAutoHyphens/>
        <w:ind w:left="0" w:firstLine="709"/>
        <w:jc w:val="both"/>
        <w:rPr>
          <w:sz w:val="28"/>
          <w:szCs w:val="28"/>
        </w:rPr>
      </w:pPr>
      <w:r>
        <w:rPr>
          <w:sz w:val="28"/>
          <w:szCs w:val="28"/>
        </w:rPr>
        <w:t>Характеристика показателей и сведений, доводимых Министерством финансов Российской Федерации субъектам Российской Федерации для составления проекта бюджета субъекта Российской Федерации.</w:t>
      </w:r>
    </w:p>
    <w:p w14:paraId="24D05E1F" w14:textId="77777777" w:rsidR="00FC4B13" w:rsidRDefault="00A47D80">
      <w:pPr>
        <w:pStyle w:val="Default"/>
        <w:numPr>
          <w:ilvl w:val="3"/>
          <w:numId w:val="3"/>
        </w:numPr>
        <w:suppressAutoHyphens/>
        <w:ind w:left="0" w:firstLine="709"/>
        <w:jc w:val="both"/>
        <w:rPr>
          <w:sz w:val="28"/>
          <w:szCs w:val="28"/>
        </w:rPr>
      </w:pPr>
      <w:r>
        <w:rPr>
          <w:sz w:val="28"/>
          <w:szCs w:val="28"/>
        </w:rPr>
        <w:t>Особенности составления, рассмотрения и утверждения проектов местных бюджетов.</w:t>
      </w:r>
    </w:p>
    <w:p w14:paraId="68B78F5F" w14:textId="77777777" w:rsidR="00FC4B13" w:rsidRDefault="00A47D80">
      <w:pPr>
        <w:pStyle w:val="Default"/>
        <w:numPr>
          <w:ilvl w:val="3"/>
          <w:numId w:val="3"/>
        </w:numPr>
        <w:suppressAutoHyphens/>
        <w:ind w:left="0" w:firstLine="709"/>
        <w:jc w:val="both"/>
        <w:rPr>
          <w:sz w:val="28"/>
          <w:szCs w:val="28"/>
        </w:rPr>
      </w:pPr>
      <w:r>
        <w:rPr>
          <w:sz w:val="28"/>
          <w:szCs w:val="28"/>
        </w:rPr>
        <w:t>Особенности формирования, рассмотрения, утверждения и внесения изменений в бюджеты государственных внебюджетных фондов.</w:t>
      </w:r>
    </w:p>
    <w:p w14:paraId="65040D9F" w14:textId="77777777" w:rsidR="00FC4B13" w:rsidRDefault="00A47D80">
      <w:pPr>
        <w:pStyle w:val="Default"/>
        <w:numPr>
          <w:ilvl w:val="3"/>
          <w:numId w:val="3"/>
        </w:numPr>
        <w:suppressAutoHyphens/>
        <w:ind w:left="0" w:firstLine="709"/>
        <w:jc w:val="both"/>
        <w:rPr>
          <w:sz w:val="28"/>
          <w:szCs w:val="28"/>
        </w:rPr>
      </w:pPr>
      <w:r>
        <w:rPr>
          <w:sz w:val="28"/>
          <w:szCs w:val="28"/>
        </w:rPr>
        <w:t>Формы вовлечения институтов гражданского общества в бюджетный процесс при осуществлении бюджетного планирования и прогнозирования.</w:t>
      </w:r>
    </w:p>
    <w:p w14:paraId="678B6BFE" w14:textId="77777777" w:rsidR="00FC4B13" w:rsidRPr="00034E35" w:rsidRDefault="00FC4B13">
      <w:pPr>
        <w:suppressAutoHyphens/>
        <w:rPr>
          <w:b/>
          <w:sz w:val="28"/>
          <w:szCs w:val="28"/>
        </w:rPr>
      </w:pPr>
    </w:p>
    <w:p w14:paraId="6ABAEA4E" w14:textId="77777777" w:rsidR="00B33DD8" w:rsidRDefault="00B33DD8" w:rsidP="00B33DD8">
      <w:pPr>
        <w:pStyle w:val="Default"/>
        <w:suppressAutoHyphens/>
        <w:spacing w:line="360" w:lineRule="auto"/>
        <w:jc w:val="center"/>
        <w:rPr>
          <w:sz w:val="28"/>
          <w:szCs w:val="28"/>
        </w:rPr>
      </w:pPr>
      <w:r>
        <w:rPr>
          <w:b/>
          <w:bCs/>
          <w:sz w:val="28"/>
          <w:szCs w:val="28"/>
        </w:rPr>
        <w:lastRenderedPageBreak/>
        <w:t>Примеры тестовых заданий</w:t>
      </w:r>
    </w:p>
    <w:p w14:paraId="1FBB95EB" w14:textId="77777777" w:rsidR="00B33DD8" w:rsidRDefault="00B33DD8" w:rsidP="00B33DD8">
      <w:pPr>
        <w:pStyle w:val="Default"/>
        <w:suppressAutoHyphens/>
        <w:ind w:firstLine="709"/>
        <w:jc w:val="both"/>
        <w:rPr>
          <w:sz w:val="28"/>
          <w:szCs w:val="28"/>
        </w:rPr>
      </w:pPr>
      <w:r>
        <w:rPr>
          <w:sz w:val="28"/>
          <w:szCs w:val="28"/>
        </w:rPr>
        <w:t xml:space="preserve">1. Федеральный бюджет составляется и законодательно утверждается в Российской Федерации на следующий период: </w:t>
      </w:r>
    </w:p>
    <w:p w14:paraId="7A731B34" w14:textId="77777777" w:rsidR="00B33DD8" w:rsidRDefault="00B33DD8" w:rsidP="00B33DD8">
      <w:pPr>
        <w:pStyle w:val="Default"/>
        <w:suppressAutoHyphens/>
        <w:ind w:firstLine="709"/>
        <w:jc w:val="both"/>
        <w:rPr>
          <w:sz w:val="28"/>
          <w:szCs w:val="28"/>
        </w:rPr>
      </w:pPr>
      <w:r>
        <w:rPr>
          <w:sz w:val="28"/>
          <w:szCs w:val="28"/>
        </w:rPr>
        <w:t xml:space="preserve">а) один год; </w:t>
      </w:r>
    </w:p>
    <w:p w14:paraId="2CE79AFE" w14:textId="77777777" w:rsidR="00B33DD8" w:rsidRDefault="00B33DD8" w:rsidP="00B33DD8">
      <w:pPr>
        <w:pStyle w:val="Default"/>
        <w:suppressAutoHyphens/>
        <w:ind w:firstLine="709"/>
        <w:jc w:val="both"/>
        <w:rPr>
          <w:sz w:val="28"/>
          <w:szCs w:val="28"/>
        </w:rPr>
      </w:pPr>
      <w:r>
        <w:rPr>
          <w:sz w:val="28"/>
          <w:szCs w:val="28"/>
        </w:rPr>
        <w:t xml:space="preserve">б) три года; </w:t>
      </w:r>
    </w:p>
    <w:p w14:paraId="4C31DAEA" w14:textId="77777777" w:rsidR="00B33DD8" w:rsidRDefault="00B33DD8" w:rsidP="00B33DD8">
      <w:pPr>
        <w:pStyle w:val="Default"/>
        <w:suppressAutoHyphens/>
        <w:ind w:firstLine="709"/>
        <w:jc w:val="both"/>
        <w:rPr>
          <w:sz w:val="28"/>
          <w:szCs w:val="28"/>
        </w:rPr>
      </w:pPr>
      <w:r>
        <w:rPr>
          <w:sz w:val="28"/>
          <w:szCs w:val="28"/>
        </w:rPr>
        <w:t xml:space="preserve">в) пять лет. </w:t>
      </w:r>
    </w:p>
    <w:p w14:paraId="2FA81847" w14:textId="77777777" w:rsidR="00B33DD8" w:rsidRDefault="00B33DD8" w:rsidP="00B33DD8">
      <w:pPr>
        <w:pStyle w:val="Default"/>
        <w:suppressAutoHyphens/>
        <w:ind w:firstLine="709"/>
        <w:jc w:val="both"/>
        <w:rPr>
          <w:sz w:val="28"/>
          <w:szCs w:val="28"/>
        </w:rPr>
      </w:pPr>
      <w:r>
        <w:rPr>
          <w:sz w:val="28"/>
          <w:szCs w:val="28"/>
        </w:rPr>
        <w:t xml:space="preserve">2. Укажите период, на который составляется: </w:t>
      </w:r>
    </w:p>
    <w:p w14:paraId="5EB82A64" w14:textId="271D5864" w:rsidR="00B33DD8" w:rsidRDefault="00B33DD8" w:rsidP="00B33DD8">
      <w:pPr>
        <w:pStyle w:val="Default"/>
        <w:suppressAutoHyphens/>
        <w:ind w:firstLine="709"/>
        <w:jc w:val="both"/>
        <w:rPr>
          <w:sz w:val="28"/>
          <w:szCs w:val="28"/>
        </w:rPr>
      </w:pPr>
      <w:r>
        <w:rPr>
          <w:sz w:val="28"/>
          <w:szCs w:val="28"/>
        </w:rPr>
        <w:t xml:space="preserve">а) кассовый план исполнения федерального бюджета </w:t>
      </w:r>
      <w:r w:rsidR="00F54791">
        <w:rPr>
          <w:sz w:val="28"/>
          <w:szCs w:val="28"/>
        </w:rPr>
        <w:t>–</w:t>
      </w:r>
      <w:r>
        <w:rPr>
          <w:sz w:val="28"/>
          <w:szCs w:val="28"/>
        </w:rPr>
        <w:t xml:space="preserve"> ____________; </w:t>
      </w:r>
    </w:p>
    <w:p w14:paraId="5A3F2CEC" w14:textId="2BD4BCB6" w:rsidR="00B33DD8" w:rsidRDefault="00B33DD8" w:rsidP="00B33DD8">
      <w:pPr>
        <w:pStyle w:val="Default"/>
        <w:suppressAutoHyphens/>
        <w:ind w:firstLine="709"/>
        <w:jc w:val="both"/>
        <w:rPr>
          <w:sz w:val="28"/>
          <w:szCs w:val="28"/>
        </w:rPr>
      </w:pPr>
      <w:r>
        <w:rPr>
          <w:sz w:val="28"/>
          <w:szCs w:val="28"/>
        </w:rPr>
        <w:t xml:space="preserve">б) сводная бюджетная роспись федерального бюджета </w:t>
      </w:r>
      <w:r w:rsidR="00F54791">
        <w:rPr>
          <w:sz w:val="28"/>
          <w:szCs w:val="28"/>
        </w:rPr>
        <w:t>–</w:t>
      </w:r>
      <w:r>
        <w:rPr>
          <w:sz w:val="28"/>
          <w:szCs w:val="28"/>
        </w:rPr>
        <w:t xml:space="preserve"> ____________. </w:t>
      </w:r>
    </w:p>
    <w:p w14:paraId="44AB3778" w14:textId="77777777" w:rsidR="00B33DD8" w:rsidRDefault="00B33DD8" w:rsidP="00B33DD8">
      <w:pPr>
        <w:pStyle w:val="Default"/>
        <w:suppressAutoHyphens/>
        <w:ind w:firstLine="709"/>
        <w:jc w:val="both"/>
        <w:rPr>
          <w:sz w:val="28"/>
          <w:szCs w:val="28"/>
        </w:rPr>
      </w:pPr>
      <w:r>
        <w:rPr>
          <w:sz w:val="28"/>
          <w:szCs w:val="28"/>
        </w:rPr>
        <w:t xml:space="preserve">3. К этапам бюджетного планирования относятся: </w:t>
      </w:r>
    </w:p>
    <w:p w14:paraId="777BD959" w14:textId="77777777" w:rsidR="00B33DD8" w:rsidRDefault="00B33DD8" w:rsidP="00B33DD8">
      <w:pPr>
        <w:pStyle w:val="Default"/>
        <w:suppressAutoHyphens/>
        <w:ind w:firstLine="709"/>
        <w:jc w:val="both"/>
        <w:rPr>
          <w:sz w:val="28"/>
          <w:szCs w:val="28"/>
        </w:rPr>
      </w:pPr>
      <w:r>
        <w:rPr>
          <w:sz w:val="28"/>
          <w:szCs w:val="28"/>
        </w:rPr>
        <w:t xml:space="preserve">а) разработка прогноза социально-экономического развития; </w:t>
      </w:r>
    </w:p>
    <w:p w14:paraId="654E149B" w14:textId="1B58576E" w:rsidR="00B33DD8" w:rsidRDefault="00B33DD8" w:rsidP="00B33DD8">
      <w:pPr>
        <w:pStyle w:val="Default"/>
        <w:suppressAutoHyphens/>
        <w:ind w:firstLine="709"/>
        <w:jc w:val="both"/>
        <w:rPr>
          <w:sz w:val="28"/>
          <w:szCs w:val="28"/>
        </w:rPr>
      </w:pPr>
      <w:r>
        <w:rPr>
          <w:sz w:val="28"/>
          <w:szCs w:val="28"/>
        </w:rPr>
        <w:t>б) подготовительн</w:t>
      </w:r>
      <w:r w:rsidR="00F54791">
        <w:rPr>
          <w:sz w:val="28"/>
          <w:szCs w:val="28"/>
        </w:rPr>
        <w:t>ый</w:t>
      </w:r>
      <w:r>
        <w:rPr>
          <w:sz w:val="28"/>
          <w:szCs w:val="28"/>
        </w:rPr>
        <w:t xml:space="preserve">; </w:t>
      </w:r>
    </w:p>
    <w:p w14:paraId="7F796016" w14:textId="77777777" w:rsidR="00B33DD8" w:rsidRDefault="00B33DD8" w:rsidP="00B33DD8">
      <w:pPr>
        <w:pStyle w:val="Default"/>
        <w:suppressAutoHyphens/>
        <w:ind w:firstLine="709"/>
        <w:jc w:val="both"/>
        <w:rPr>
          <w:sz w:val="28"/>
          <w:szCs w:val="28"/>
        </w:rPr>
      </w:pPr>
      <w:r>
        <w:rPr>
          <w:sz w:val="28"/>
          <w:szCs w:val="28"/>
        </w:rPr>
        <w:t xml:space="preserve">в) разработка проекта бюджета; </w:t>
      </w:r>
    </w:p>
    <w:p w14:paraId="6E682DC4" w14:textId="271ECB1D" w:rsidR="00B33DD8" w:rsidRDefault="00B33DD8" w:rsidP="00B33DD8">
      <w:pPr>
        <w:pStyle w:val="Default"/>
        <w:suppressAutoHyphens/>
        <w:ind w:firstLine="709"/>
        <w:jc w:val="both"/>
        <w:rPr>
          <w:sz w:val="28"/>
          <w:szCs w:val="28"/>
        </w:rPr>
      </w:pPr>
      <w:r>
        <w:rPr>
          <w:sz w:val="28"/>
          <w:szCs w:val="28"/>
        </w:rPr>
        <w:t>г) конкретно-адресн</w:t>
      </w:r>
      <w:r w:rsidR="00F54791">
        <w:rPr>
          <w:sz w:val="28"/>
          <w:szCs w:val="28"/>
        </w:rPr>
        <w:t>ый</w:t>
      </w:r>
      <w:r>
        <w:rPr>
          <w:sz w:val="28"/>
          <w:szCs w:val="28"/>
        </w:rPr>
        <w:t xml:space="preserve">; </w:t>
      </w:r>
    </w:p>
    <w:p w14:paraId="2DB0A91F" w14:textId="77777777" w:rsidR="00B33DD8" w:rsidRDefault="00B33DD8" w:rsidP="00B33DD8">
      <w:pPr>
        <w:pStyle w:val="Default"/>
        <w:suppressAutoHyphens/>
        <w:ind w:firstLine="709"/>
        <w:jc w:val="both"/>
        <w:rPr>
          <w:sz w:val="28"/>
          <w:szCs w:val="28"/>
        </w:rPr>
      </w:pPr>
      <w:r>
        <w:rPr>
          <w:sz w:val="28"/>
          <w:szCs w:val="28"/>
        </w:rPr>
        <w:t xml:space="preserve">д) рассмотрение и утверждение проекта бюджета законодательным (представительным) органом; </w:t>
      </w:r>
    </w:p>
    <w:p w14:paraId="6D54D9E8" w14:textId="77777777" w:rsidR="00B33DD8" w:rsidRDefault="00B33DD8" w:rsidP="00B33DD8">
      <w:pPr>
        <w:pStyle w:val="Default"/>
        <w:suppressAutoHyphens/>
        <w:ind w:firstLine="709"/>
        <w:jc w:val="both"/>
        <w:rPr>
          <w:sz w:val="28"/>
          <w:szCs w:val="28"/>
        </w:rPr>
      </w:pPr>
      <w:r>
        <w:rPr>
          <w:sz w:val="28"/>
          <w:szCs w:val="28"/>
        </w:rPr>
        <w:t xml:space="preserve">е) доведение контрольных цифр до бюджетов нижестоящего уровня. </w:t>
      </w:r>
    </w:p>
    <w:p w14:paraId="6B389CB4" w14:textId="77777777" w:rsidR="00B33DD8" w:rsidRDefault="00BD3C6A" w:rsidP="00B33DD8">
      <w:pPr>
        <w:pStyle w:val="Default"/>
        <w:suppressAutoHyphens/>
        <w:ind w:firstLine="709"/>
        <w:jc w:val="both"/>
        <w:rPr>
          <w:sz w:val="28"/>
          <w:szCs w:val="28"/>
        </w:rPr>
      </w:pPr>
      <w:r>
        <w:rPr>
          <w:sz w:val="28"/>
          <w:szCs w:val="28"/>
        </w:rPr>
        <w:t>4</w:t>
      </w:r>
      <w:r w:rsidR="00B33DD8">
        <w:rPr>
          <w:sz w:val="28"/>
          <w:szCs w:val="28"/>
        </w:rPr>
        <w:t xml:space="preserve">. Проект федерального бюджета разрабатывается: </w:t>
      </w:r>
    </w:p>
    <w:p w14:paraId="75E0964E" w14:textId="77777777" w:rsidR="00B33DD8" w:rsidRDefault="00B33DD8" w:rsidP="00B33DD8">
      <w:pPr>
        <w:pStyle w:val="Default"/>
        <w:suppressAutoHyphens/>
        <w:ind w:firstLine="709"/>
        <w:jc w:val="both"/>
        <w:rPr>
          <w:sz w:val="28"/>
          <w:szCs w:val="28"/>
        </w:rPr>
      </w:pPr>
      <w:r>
        <w:rPr>
          <w:sz w:val="28"/>
          <w:szCs w:val="28"/>
        </w:rPr>
        <w:t xml:space="preserve">а) Администрацией Президента Российской Федерации; </w:t>
      </w:r>
    </w:p>
    <w:p w14:paraId="43F32459" w14:textId="77777777" w:rsidR="00B33DD8" w:rsidRDefault="00B33DD8" w:rsidP="00B33DD8">
      <w:pPr>
        <w:pStyle w:val="Default"/>
        <w:suppressAutoHyphens/>
        <w:ind w:firstLine="709"/>
        <w:jc w:val="both"/>
        <w:rPr>
          <w:sz w:val="28"/>
          <w:szCs w:val="28"/>
        </w:rPr>
      </w:pPr>
      <w:r>
        <w:rPr>
          <w:sz w:val="28"/>
          <w:szCs w:val="28"/>
        </w:rPr>
        <w:t xml:space="preserve">б) Правительством Российской Федерации; </w:t>
      </w:r>
    </w:p>
    <w:p w14:paraId="61C64777" w14:textId="77777777" w:rsidR="00B33DD8" w:rsidRDefault="00B33DD8" w:rsidP="00B33DD8">
      <w:pPr>
        <w:pStyle w:val="Default"/>
        <w:suppressAutoHyphens/>
        <w:ind w:firstLine="709"/>
        <w:jc w:val="both"/>
        <w:rPr>
          <w:sz w:val="28"/>
          <w:szCs w:val="28"/>
        </w:rPr>
      </w:pPr>
      <w:r>
        <w:rPr>
          <w:sz w:val="28"/>
          <w:szCs w:val="28"/>
        </w:rPr>
        <w:t xml:space="preserve">в) Министерством финансов Российской Федерации; </w:t>
      </w:r>
    </w:p>
    <w:p w14:paraId="0EB097F8" w14:textId="6362DB32" w:rsidR="00B33DD8" w:rsidRDefault="00B33DD8" w:rsidP="00B33DD8">
      <w:pPr>
        <w:pStyle w:val="Default"/>
        <w:suppressAutoHyphens/>
        <w:ind w:firstLine="709"/>
        <w:jc w:val="both"/>
        <w:rPr>
          <w:sz w:val="28"/>
          <w:szCs w:val="28"/>
        </w:rPr>
      </w:pPr>
      <w:r>
        <w:rPr>
          <w:sz w:val="28"/>
          <w:szCs w:val="28"/>
        </w:rPr>
        <w:t xml:space="preserve">г) Министерством экономического развития Российской Федерации; </w:t>
      </w:r>
    </w:p>
    <w:p w14:paraId="27C2C29D" w14:textId="77777777" w:rsidR="00B33DD8" w:rsidRDefault="00B33DD8" w:rsidP="00B33DD8">
      <w:pPr>
        <w:pStyle w:val="Default"/>
        <w:suppressAutoHyphens/>
        <w:ind w:firstLine="709"/>
        <w:jc w:val="both"/>
        <w:rPr>
          <w:sz w:val="28"/>
          <w:szCs w:val="28"/>
        </w:rPr>
      </w:pPr>
      <w:r>
        <w:rPr>
          <w:sz w:val="28"/>
          <w:szCs w:val="28"/>
        </w:rPr>
        <w:t xml:space="preserve">д) Федеральным Собранием Российской Федерации. </w:t>
      </w:r>
    </w:p>
    <w:p w14:paraId="75B0B961" w14:textId="77777777" w:rsidR="00B33DD8" w:rsidRDefault="00BD3C6A" w:rsidP="00B33DD8">
      <w:pPr>
        <w:pStyle w:val="Default"/>
        <w:suppressAutoHyphens/>
        <w:ind w:firstLine="709"/>
        <w:jc w:val="both"/>
        <w:rPr>
          <w:sz w:val="28"/>
          <w:szCs w:val="28"/>
        </w:rPr>
      </w:pPr>
      <w:r>
        <w:rPr>
          <w:sz w:val="28"/>
          <w:szCs w:val="28"/>
        </w:rPr>
        <w:t>5</w:t>
      </w:r>
      <w:r w:rsidR="00B33DD8">
        <w:rPr>
          <w:sz w:val="28"/>
          <w:szCs w:val="28"/>
        </w:rPr>
        <w:t xml:space="preserve">. Сводная бюджетная роспись составляется: </w:t>
      </w:r>
    </w:p>
    <w:p w14:paraId="17C4AEDC" w14:textId="77777777" w:rsidR="00B33DD8" w:rsidRDefault="00B33DD8" w:rsidP="00B33DD8">
      <w:pPr>
        <w:pStyle w:val="Default"/>
        <w:suppressAutoHyphens/>
        <w:ind w:firstLine="709"/>
        <w:jc w:val="both"/>
        <w:rPr>
          <w:sz w:val="28"/>
          <w:szCs w:val="28"/>
        </w:rPr>
      </w:pPr>
      <w:r>
        <w:rPr>
          <w:sz w:val="28"/>
          <w:szCs w:val="28"/>
        </w:rPr>
        <w:t xml:space="preserve">а) законодательным (представительным) органом; </w:t>
      </w:r>
    </w:p>
    <w:p w14:paraId="6F74E1B2" w14:textId="77777777" w:rsidR="00B33DD8" w:rsidRDefault="00B33DD8" w:rsidP="00B33DD8">
      <w:pPr>
        <w:pStyle w:val="Default"/>
        <w:suppressAutoHyphens/>
        <w:ind w:firstLine="709"/>
        <w:jc w:val="both"/>
        <w:rPr>
          <w:sz w:val="28"/>
          <w:szCs w:val="28"/>
        </w:rPr>
      </w:pPr>
      <w:r>
        <w:rPr>
          <w:sz w:val="28"/>
          <w:szCs w:val="28"/>
        </w:rPr>
        <w:t xml:space="preserve">б) органом исполнительной власти; </w:t>
      </w:r>
    </w:p>
    <w:p w14:paraId="72035735" w14:textId="77777777" w:rsidR="00B33DD8" w:rsidRDefault="00B33DD8" w:rsidP="00B33DD8">
      <w:pPr>
        <w:pStyle w:val="Default"/>
        <w:suppressAutoHyphens/>
        <w:ind w:firstLine="709"/>
        <w:jc w:val="both"/>
        <w:rPr>
          <w:sz w:val="28"/>
          <w:szCs w:val="28"/>
        </w:rPr>
      </w:pPr>
      <w:r>
        <w:rPr>
          <w:sz w:val="28"/>
          <w:szCs w:val="28"/>
        </w:rPr>
        <w:t xml:space="preserve">в) финансовым органом; </w:t>
      </w:r>
    </w:p>
    <w:p w14:paraId="05357BAD" w14:textId="77777777" w:rsidR="00B33DD8" w:rsidRDefault="00B33DD8" w:rsidP="00B33DD8">
      <w:pPr>
        <w:pStyle w:val="Default"/>
        <w:suppressAutoHyphens/>
        <w:ind w:firstLine="709"/>
        <w:jc w:val="both"/>
        <w:rPr>
          <w:sz w:val="28"/>
          <w:szCs w:val="28"/>
        </w:rPr>
      </w:pPr>
      <w:r>
        <w:rPr>
          <w:sz w:val="28"/>
          <w:szCs w:val="28"/>
        </w:rPr>
        <w:t xml:space="preserve">г) руководителем исполнительного органа государственной власти или органа местного самоуправления; </w:t>
      </w:r>
    </w:p>
    <w:p w14:paraId="6FD65338" w14:textId="77777777" w:rsidR="00B33DD8" w:rsidRDefault="00B33DD8" w:rsidP="00B33DD8">
      <w:pPr>
        <w:pStyle w:val="Default"/>
        <w:suppressAutoHyphens/>
        <w:ind w:firstLine="709"/>
        <w:jc w:val="both"/>
        <w:rPr>
          <w:sz w:val="28"/>
          <w:szCs w:val="28"/>
        </w:rPr>
      </w:pPr>
      <w:r>
        <w:rPr>
          <w:sz w:val="28"/>
          <w:szCs w:val="28"/>
        </w:rPr>
        <w:t xml:space="preserve">д) руководителем финансового органа. </w:t>
      </w:r>
    </w:p>
    <w:p w14:paraId="0C436E1A" w14:textId="77777777" w:rsidR="00B33DD8" w:rsidRDefault="00BD3C6A" w:rsidP="00B33DD8">
      <w:pPr>
        <w:pStyle w:val="Default"/>
        <w:suppressAutoHyphens/>
        <w:ind w:firstLine="709"/>
        <w:jc w:val="both"/>
        <w:rPr>
          <w:sz w:val="28"/>
          <w:szCs w:val="28"/>
        </w:rPr>
      </w:pPr>
      <w:r>
        <w:rPr>
          <w:sz w:val="28"/>
          <w:szCs w:val="28"/>
        </w:rPr>
        <w:t>6</w:t>
      </w:r>
      <w:r w:rsidR="00B33DD8">
        <w:rPr>
          <w:sz w:val="28"/>
          <w:szCs w:val="28"/>
        </w:rPr>
        <w:t xml:space="preserve">. Назовите бюджетные планы и прогнозы, которые должны составляться в России в соответствии с Бюджетным кодексом Российской Федерации: </w:t>
      </w:r>
    </w:p>
    <w:p w14:paraId="11E39E82" w14:textId="627FE7D3" w:rsidR="00B33DD8" w:rsidRDefault="00B33DD8" w:rsidP="00B33DD8">
      <w:pPr>
        <w:pStyle w:val="Default"/>
        <w:suppressAutoHyphens/>
        <w:ind w:firstLine="709"/>
        <w:jc w:val="both"/>
        <w:rPr>
          <w:sz w:val="28"/>
          <w:szCs w:val="28"/>
        </w:rPr>
      </w:pPr>
      <w:r>
        <w:rPr>
          <w:sz w:val="28"/>
          <w:szCs w:val="28"/>
        </w:rPr>
        <w:t>а) бюджетные планы: _________________________________________</w:t>
      </w:r>
      <w:r w:rsidR="00F54791">
        <w:rPr>
          <w:sz w:val="28"/>
          <w:szCs w:val="28"/>
        </w:rPr>
        <w:t>;</w:t>
      </w:r>
      <w:r>
        <w:rPr>
          <w:sz w:val="28"/>
          <w:szCs w:val="28"/>
        </w:rPr>
        <w:t xml:space="preserve"> </w:t>
      </w:r>
    </w:p>
    <w:p w14:paraId="6444AA81" w14:textId="23FA2E33" w:rsidR="00B33DD8" w:rsidRDefault="00B33DD8" w:rsidP="00B33DD8">
      <w:pPr>
        <w:pStyle w:val="Default"/>
        <w:suppressAutoHyphens/>
        <w:ind w:firstLine="709"/>
        <w:jc w:val="both"/>
        <w:rPr>
          <w:sz w:val="28"/>
          <w:szCs w:val="28"/>
        </w:rPr>
      </w:pPr>
      <w:r>
        <w:rPr>
          <w:sz w:val="28"/>
          <w:szCs w:val="28"/>
        </w:rPr>
        <w:t>б) бюджетные прогнозы: _______________________________________</w:t>
      </w:r>
      <w:r w:rsidR="00F54791">
        <w:rPr>
          <w:sz w:val="28"/>
          <w:szCs w:val="28"/>
        </w:rPr>
        <w:t xml:space="preserve">. </w:t>
      </w:r>
      <w:r>
        <w:rPr>
          <w:sz w:val="28"/>
          <w:szCs w:val="28"/>
        </w:rPr>
        <w:t xml:space="preserve"> </w:t>
      </w:r>
    </w:p>
    <w:p w14:paraId="394E096E" w14:textId="77777777" w:rsidR="00B33DD8" w:rsidRDefault="00BD3C6A" w:rsidP="00B33DD8">
      <w:pPr>
        <w:pStyle w:val="Default"/>
        <w:suppressAutoHyphens/>
        <w:ind w:firstLine="709"/>
        <w:jc w:val="both"/>
        <w:rPr>
          <w:sz w:val="28"/>
          <w:szCs w:val="28"/>
        </w:rPr>
      </w:pPr>
      <w:r>
        <w:rPr>
          <w:sz w:val="28"/>
          <w:szCs w:val="28"/>
        </w:rPr>
        <w:t>7</w:t>
      </w:r>
      <w:r w:rsidR="00B33DD8">
        <w:rPr>
          <w:sz w:val="28"/>
          <w:szCs w:val="28"/>
        </w:rPr>
        <w:t xml:space="preserve">. По характеру получаемых результатов бюджетные прогнозы подразделяются на: </w:t>
      </w:r>
    </w:p>
    <w:p w14:paraId="01CC9064" w14:textId="5FED819C" w:rsidR="00B33DD8" w:rsidRDefault="00B33DD8" w:rsidP="00B33DD8">
      <w:pPr>
        <w:pStyle w:val="Default"/>
        <w:suppressAutoHyphens/>
        <w:ind w:firstLine="709"/>
        <w:jc w:val="both"/>
        <w:rPr>
          <w:sz w:val="28"/>
          <w:szCs w:val="28"/>
        </w:rPr>
      </w:pPr>
      <w:r>
        <w:rPr>
          <w:sz w:val="28"/>
          <w:szCs w:val="28"/>
        </w:rPr>
        <w:t>а) активные</w:t>
      </w:r>
      <w:r w:rsidR="002012F8">
        <w:rPr>
          <w:sz w:val="28"/>
          <w:szCs w:val="28"/>
        </w:rPr>
        <w:t>;</w:t>
      </w:r>
    </w:p>
    <w:p w14:paraId="1FCBEE20" w14:textId="35923675" w:rsidR="00B33DD8" w:rsidRDefault="00B33DD8" w:rsidP="00B33DD8">
      <w:pPr>
        <w:pStyle w:val="Default"/>
        <w:suppressAutoHyphens/>
        <w:ind w:firstLine="709"/>
        <w:jc w:val="both"/>
        <w:rPr>
          <w:sz w:val="28"/>
          <w:szCs w:val="28"/>
        </w:rPr>
      </w:pPr>
      <w:r>
        <w:rPr>
          <w:sz w:val="28"/>
          <w:szCs w:val="28"/>
        </w:rPr>
        <w:t>б) конъюнктурные</w:t>
      </w:r>
      <w:r w:rsidR="002012F8">
        <w:rPr>
          <w:sz w:val="28"/>
          <w:szCs w:val="28"/>
        </w:rPr>
        <w:t>;</w:t>
      </w:r>
    </w:p>
    <w:p w14:paraId="6D7AF207" w14:textId="453FF8DA" w:rsidR="00B33DD8" w:rsidRDefault="00B33DD8" w:rsidP="00B33DD8">
      <w:pPr>
        <w:pStyle w:val="Default"/>
        <w:suppressAutoHyphens/>
        <w:ind w:firstLine="709"/>
        <w:jc w:val="both"/>
        <w:rPr>
          <w:sz w:val="28"/>
          <w:szCs w:val="28"/>
        </w:rPr>
      </w:pPr>
      <w:r>
        <w:rPr>
          <w:sz w:val="28"/>
          <w:szCs w:val="28"/>
        </w:rPr>
        <w:t>в) точечные</w:t>
      </w:r>
      <w:r w:rsidR="002012F8">
        <w:rPr>
          <w:sz w:val="28"/>
          <w:szCs w:val="28"/>
        </w:rPr>
        <w:t>;</w:t>
      </w:r>
    </w:p>
    <w:p w14:paraId="20A3F46D" w14:textId="423A8E93" w:rsidR="00B33DD8" w:rsidRDefault="00B33DD8" w:rsidP="00B33DD8">
      <w:pPr>
        <w:pStyle w:val="Default"/>
        <w:suppressAutoHyphens/>
        <w:ind w:firstLine="709"/>
        <w:jc w:val="both"/>
        <w:rPr>
          <w:sz w:val="28"/>
          <w:szCs w:val="28"/>
        </w:rPr>
      </w:pPr>
      <w:r>
        <w:rPr>
          <w:sz w:val="28"/>
          <w:szCs w:val="28"/>
        </w:rPr>
        <w:t>г) пассивные</w:t>
      </w:r>
      <w:r w:rsidR="002012F8">
        <w:rPr>
          <w:sz w:val="28"/>
          <w:szCs w:val="28"/>
        </w:rPr>
        <w:t>;</w:t>
      </w:r>
    </w:p>
    <w:p w14:paraId="4CE4B311" w14:textId="77777777" w:rsidR="00B33DD8" w:rsidRDefault="00B33DD8" w:rsidP="00B33DD8">
      <w:pPr>
        <w:widowControl/>
        <w:suppressAutoHyphens/>
        <w:ind w:firstLine="709"/>
        <w:jc w:val="both"/>
        <w:rPr>
          <w:sz w:val="28"/>
          <w:szCs w:val="28"/>
        </w:rPr>
      </w:pPr>
      <w:r>
        <w:rPr>
          <w:sz w:val="28"/>
          <w:szCs w:val="28"/>
        </w:rPr>
        <w:t>д) интервальные.</w:t>
      </w:r>
    </w:p>
    <w:p w14:paraId="7CB6793A" w14:textId="77777777" w:rsidR="00B33DD8" w:rsidRDefault="00BD3C6A" w:rsidP="00B33DD8">
      <w:pPr>
        <w:pStyle w:val="Default"/>
        <w:suppressAutoHyphens/>
        <w:ind w:firstLine="709"/>
        <w:jc w:val="both"/>
        <w:rPr>
          <w:sz w:val="28"/>
          <w:szCs w:val="28"/>
        </w:rPr>
      </w:pPr>
      <w:r>
        <w:rPr>
          <w:sz w:val="28"/>
          <w:szCs w:val="28"/>
        </w:rPr>
        <w:t>8</w:t>
      </w:r>
      <w:r w:rsidR="00B33DD8">
        <w:rPr>
          <w:sz w:val="28"/>
          <w:szCs w:val="28"/>
        </w:rPr>
        <w:t xml:space="preserve">. Укажите участника(ов) бюджетного процесса, обладающих полномочиями в области бюджетного прогнозирования в Российской Федерации: </w:t>
      </w:r>
    </w:p>
    <w:p w14:paraId="7F558F0B" w14:textId="77777777" w:rsidR="00B33DD8" w:rsidRDefault="00B33DD8" w:rsidP="00B33DD8">
      <w:pPr>
        <w:widowControl/>
        <w:suppressAutoHyphens/>
        <w:ind w:firstLine="709"/>
        <w:jc w:val="both"/>
        <w:rPr>
          <w:sz w:val="28"/>
          <w:szCs w:val="28"/>
        </w:rPr>
      </w:pPr>
      <w:r>
        <w:rPr>
          <w:sz w:val="28"/>
          <w:szCs w:val="28"/>
        </w:rPr>
        <w:t>а) исполнительные органы государственной власти;</w:t>
      </w:r>
    </w:p>
    <w:p w14:paraId="105D8545" w14:textId="5B7C6CE6" w:rsidR="00B33DD8" w:rsidRDefault="00B33DD8" w:rsidP="00B33DD8">
      <w:pPr>
        <w:pStyle w:val="Default"/>
        <w:suppressAutoHyphens/>
        <w:ind w:firstLine="709"/>
        <w:jc w:val="both"/>
        <w:rPr>
          <w:sz w:val="28"/>
          <w:szCs w:val="28"/>
        </w:rPr>
      </w:pPr>
      <w:r>
        <w:rPr>
          <w:sz w:val="28"/>
          <w:szCs w:val="28"/>
        </w:rPr>
        <w:lastRenderedPageBreak/>
        <w:t>б) бюджетные учреждения</w:t>
      </w:r>
      <w:r w:rsidR="002012F8">
        <w:rPr>
          <w:sz w:val="28"/>
          <w:szCs w:val="28"/>
        </w:rPr>
        <w:t>;</w:t>
      </w:r>
    </w:p>
    <w:p w14:paraId="6ECE6DAC" w14:textId="37DE3F68" w:rsidR="00B33DD8" w:rsidRDefault="00B33DD8" w:rsidP="00B33DD8">
      <w:pPr>
        <w:pStyle w:val="Default"/>
        <w:suppressAutoHyphens/>
        <w:ind w:firstLine="709"/>
        <w:jc w:val="both"/>
        <w:rPr>
          <w:sz w:val="28"/>
          <w:szCs w:val="28"/>
        </w:rPr>
      </w:pPr>
      <w:r>
        <w:rPr>
          <w:sz w:val="28"/>
          <w:szCs w:val="28"/>
        </w:rPr>
        <w:t>в) граждане</w:t>
      </w:r>
      <w:r w:rsidR="002012F8">
        <w:rPr>
          <w:sz w:val="28"/>
          <w:szCs w:val="28"/>
        </w:rPr>
        <w:t>;</w:t>
      </w:r>
      <w:r>
        <w:rPr>
          <w:sz w:val="28"/>
          <w:szCs w:val="28"/>
        </w:rPr>
        <w:t xml:space="preserve"> </w:t>
      </w:r>
    </w:p>
    <w:p w14:paraId="005255E0" w14:textId="55D170EC" w:rsidR="00B33DD8" w:rsidRDefault="00B33DD8" w:rsidP="00B33DD8">
      <w:pPr>
        <w:pStyle w:val="Default"/>
        <w:suppressAutoHyphens/>
        <w:ind w:firstLine="709"/>
        <w:jc w:val="both"/>
        <w:rPr>
          <w:sz w:val="28"/>
          <w:szCs w:val="28"/>
        </w:rPr>
      </w:pPr>
      <w:r>
        <w:rPr>
          <w:sz w:val="28"/>
          <w:szCs w:val="28"/>
        </w:rPr>
        <w:t>г) органы государственного и муниципального финансового контроля</w:t>
      </w:r>
      <w:r w:rsidR="002012F8">
        <w:rPr>
          <w:sz w:val="28"/>
          <w:szCs w:val="28"/>
        </w:rPr>
        <w:t>;</w:t>
      </w:r>
      <w:r>
        <w:rPr>
          <w:sz w:val="28"/>
          <w:szCs w:val="28"/>
        </w:rPr>
        <w:t xml:space="preserve"> </w:t>
      </w:r>
    </w:p>
    <w:p w14:paraId="71B5258C" w14:textId="77777777" w:rsidR="00B33DD8" w:rsidRDefault="00B33DD8" w:rsidP="00B33DD8">
      <w:pPr>
        <w:pStyle w:val="Default"/>
        <w:suppressAutoHyphens/>
        <w:ind w:firstLine="709"/>
        <w:jc w:val="both"/>
        <w:rPr>
          <w:sz w:val="28"/>
          <w:szCs w:val="28"/>
        </w:rPr>
      </w:pPr>
      <w:r>
        <w:rPr>
          <w:sz w:val="28"/>
          <w:szCs w:val="28"/>
        </w:rPr>
        <w:t xml:space="preserve">д) Центральный банк Российской Федерации. </w:t>
      </w:r>
    </w:p>
    <w:p w14:paraId="4D6E6E63" w14:textId="77777777" w:rsidR="00B33DD8" w:rsidRDefault="00BD3C6A" w:rsidP="00B33DD8">
      <w:pPr>
        <w:pStyle w:val="Default"/>
        <w:suppressAutoHyphens/>
        <w:ind w:firstLine="709"/>
        <w:jc w:val="both"/>
        <w:rPr>
          <w:sz w:val="28"/>
          <w:szCs w:val="28"/>
        </w:rPr>
      </w:pPr>
      <w:r>
        <w:rPr>
          <w:sz w:val="28"/>
          <w:szCs w:val="28"/>
        </w:rPr>
        <w:t>9</w:t>
      </w:r>
      <w:r w:rsidR="00B33DD8">
        <w:rPr>
          <w:sz w:val="28"/>
          <w:szCs w:val="28"/>
        </w:rPr>
        <w:t xml:space="preserve">. Выбор метода бюджетного прогнозирования определяется: </w:t>
      </w:r>
    </w:p>
    <w:p w14:paraId="208D9DDD" w14:textId="77777777" w:rsidR="00B33DD8" w:rsidRDefault="00B33DD8" w:rsidP="00B33DD8">
      <w:pPr>
        <w:pStyle w:val="Default"/>
        <w:suppressAutoHyphens/>
        <w:ind w:firstLine="709"/>
        <w:jc w:val="both"/>
        <w:rPr>
          <w:sz w:val="28"/>
          <w:szCs w:val="28"/>
        </w:rPr>
      </w:pPr>
      <w:r>
        <w:rPr>
          <w:sz w:val="28"/>
          <w:szCs w:val="28"/>
        </w:rPr>
        <w:t xml:space="preserve">а) нормативными правовыми актами; </w:t>
      </w:r>
    </w:p>
    <w:p w14:paraId="73EDEF37" w14:textId="77777777" w:rsidR="00B33DD8" w:rsidRDefault="00B33DD8" w:rsidP="00B33DD8">
      <w:pPr>
        <w:pStyle w:val="Default"/>
        <w:suppressAutoHyphens/>
        <w:ind w:firstLine="709"/>
        <w:jc w:val="both"/>
        <w:rPr>
          <w:sz w:val="28"/>
          <w:szCs w:val="28"/>
        </w:rPr>
      </w:pPr>
      <w:r>
        <w:rPr>
          <w:sz w:val="28"/>
          <w:szCs w:val="28"/>
        </w:rPr>
        <w:t xml:space="preserve">б) наличием доступной достоверной информации; </w:t>
      </w:r>
    </w:p>
    <w:p w14:paraId="09FEF936" w14:textId="77777777" w:rsidR="00B33DD8" w:rsidRDefault="00B33DD8" w:rsidP="00B33DD8">
      <w:pPr>
        <w:pStyle w:val="Default"/>
        <w:suppressAutoHyphens/>
        <w:ind w:firstLine="709"/>
        <w:jc w:val="both"/>
        <w:rPr>
          <w:sz w:val="28"/>
          <w:szCs w:val="28"/>
        </w:rPr>
      </w:pPr>
      <w:r>
        <w:rPr>
          <w:sz w:val="28"/>
          <w:szCs w:val="28"/>
        </w:rPr>
        <w:t xml:space="preserve">в) целями и задачами государственной финансовой политики. </w:t>
      </w:r>
    </w:p>
    <w:p w14:paraId="15AB3335" w14:textId="77777777" w:rsidR="00B33DD8" w:rsidRDefault="00B33DD8" w:rsidP="00B33DD8">
      <w:pPr>
        <w:pStyle w:val="Default"/>
        <w:suppressAutoHyphens/>
        <w:ind w:firstLine="709"/>
        <w:jc w:val="both"/>
        <w:rPr>
          <w:sz w:val="28"/>
          <w:szCs w:val="28"/>
        </w:rPr>
      </w:pPr>
      <w:r>
        <w:rPr>
          <w:sz w:val="28"/>
          <w:szCs w:val="28"/>
        </w:rPr>
        <w:t>1</w:t>
      </w:r>
      <w:r w:rsidR="00BD3C6A">
        <w:rPr>
          <w:sz w:val="28"/>
          <w:szCs w:val="28"/>
        </w:rPr>
        <w:t>0</w:t>
      </w:r>
      <w:r>
        <w:rPr>
          <w:sz w:val="28"/>
          <w:szCs w:val="28"/>
        </w:rPr>
        <w:t xml:space="preserve">. Объем поступлений доходов от продажи государственного и муниципального имущества на очередной финансовый год и плановый период определяется на основе: </w:t>
      </w:r>
    </w:p>
    <w:p w14:paraId="63D840A2" w14:textId="3980F3FA" w:rsidR="00B33DD8" w:rsidRDefault="00B33DD8" w:rsidP="00B33DD8">
      <w:pPr>
        <w:pStyle w:val="Default"/>
        <w:suppressAutoHyphens/>
        <w:ind w:firstLine="709"/>
        <w:jc w:val="both"/>
        <w:rPr>
          <w:sz w:val="28"/>
          <w:szCs w:val="28"/>
        </w:rPr>
      </w:pPr>
      <w:r>
        <w:rPr>
          <w:sz w:val="28"/>
          <w:szCs w:val="28"/>
        </w:rPr>
        <w:t>а) прогноза социально-экономического развития публично-правового образования</w:t>
      </w:r>
      <w:r w:rsidR="002012F8">
        <w:rPr>
          <w:sz w:val="28"/>
          <w:szCs w:val="28"/>
        </w:rPr>
        <w:t>;</w:t>
      </w:r>
      <w:r>
        <w:rPr>
          <w:sz w:val="28"/>
          <w:szCs w:val="28"/>
        </w:rPr>
        <w:t xml:space="preserve"> </w:t>
      </w:r>
    </w:p>
    <w:p w14:paraId="7A347285" w14:textId="33555303" w:rsidR="00B33DD8" w:rsidRDefault="00B33DD8" w:rsidP="00B33DD8">
      <w:pPr>
        <w:pStyle w:val="Default"/>
        <w:suppressAutoHyphens/>
        <w:ind w:firstLine="709"/>
        <w:jc w:val="both"/>
        <w:rPr>
          <w:sz w:val="28"/>
          <w:szCs w:val="28"/>
        </w:rPr>
      </w:pPr>
      <w:r>
        <w:rPr>
          <w:sz w:val="28"/>
          <w:szCs w:val="28"/>
        </w:rPr>
        <w:t>б) отчетов о поступлении доходов от продажи имущества за три года, предшествующие текущему</w:t>
      </w:r>
      <w:r w:rsidR="002012F8">
        <w:rPr>
          <w:sz w:val="28"/>
          <w:szCs w:val="28"/>
        </w:rPr>
        <w:t>;</w:t>
      </w:r>
      <w:r>
        <w:rPr>
          <w:sz w:val="28"/>
          <w:szCs w:val="28"/>
        </w:rPr>
        <w:t xml:space="preserve"> </w:t>
      </w:r>
    </w:p>
    <w:p w14:paraId="491A5931" w14:textId="692B6E78" w:rsidR="00B33DD8" w:rsidRDefault="00B33DD8" w:rsidP="00B33DD8">
      <w:pPr>
        <w:pStyle w:val="Default"/>
        <w:suppressAutoHyphens/>
        <w:ind w:firstLine="709"/>
        <w:jc w:val="both"/>
        <w:rPr>
          <w:sz w:val="28"/>
          <w:szCs w:val="28"/>
        </w:rPr>
      </w:pPr>
      <w:r>
        <w:rPr>
          <w:sz w:val="28"/>
          <w:szCs w:val="28"/>
        </w:rPr>
        <w:t>в) программы приватизации государственного и муниципального имущества</w:t>
      </w:r>
      <w:r w:rsidR="002012F8">
        <w:rPr>
          <w:sz w:val="28"/>
          <w:szCs w:val="28"/>
        </w:rPr>
        <w:t>;</w:t>
      </w:r>
      <w:r>
        <w:rPr>
          <w:sz w:val="28"/>
          <w:szCs w:val="28"/>
        </w:rPr>
        <w:t xml:space="preserve"> </w:t>
      </w:r>
    </w:p>
    <w:p w14:paraId="12DC96D4" w14:textId="1A58FF81" w:rsidR="00B33DD8" w:rsidRDefault="00B33DD8" w:rsidP="00B33DD8">
      <w:pPr>
        <w:pStyle w:val="Default"/>
        <w:suppressAutoHyphens/>
        <w:ind w:firstLine="709"/>
        <w:jc w:val="both"/>
        <w:rPr>
          <w:sz w:val="28"/>
          <w:szCs w:val="28"/>
        </w:rPr>
      </w:pPr>
      <w:r>
        <w:rPr>
          <w:sz w:val="28"/>
          <w:szCs w:val="28"/>
        </w:rPr>
        <w:t>г) ожидаемого поступления доходов от продажи имущества за текущий год</w:t>
      </w:r>
      <w:r w:rsidR="002012F8">
        <w:rPr>
          <w:sz w:val="28"/>
          <w:szCs w:val="28"/>
        </w:rPr>
        <w:t xml:space="preserve">. </w:t>
      </w:r>
      <w:r>
        <w:rPr>
          <w:sz w:val="28"/>
          <w:szCs w:val="28"/>
        </w:rPr>
        <w:t xml:space="preserve"> </w:t>
      </w:r>
    </w:p>
    <w:p w14:paraId="3392F751" w14:textId="77777777" w:rsidR="00B33DD8" w:rsidRDefault="00B33DD8" w:rsidP="00B33DD8">
      <w:pPr>
        <w:pStyle w:val="Default"/>
        <w:suppressAutoHyphens/>
        <w:ind w:firstLine="709"/>
        <w:jc w:val="both"/>
        <w:rPr>
          <w:sz w:val="28"/>
          <w:szCs w:val="28"/>
        </w:rPr>
      </w:pPr>
      <w:r>
        <w:rPr>
          <w:sz w:val="28"/>
          <w:szCs w:val="28"/>
        </w:rPr>
        <w:t>1</w:t>
      </w:r>
      <w:r w:rsidR="00BD3C6A">
        <w:rPr>
          <w:sz w:val="28"/>
          <w:szCs w:val="28"/>
        </w:rPr>
        <w:t>1</w:t>
      </w:r>
      <w:r>
        <w:rPr>
          <w:sz w:val="28"/>
          <w:szCs w:val="28"/>
        </w:rPr>
        <w:t xml:space="preserve">. При прогнозировании поступления налогов в бюджет на очередной финансовый год и плановый период используются: </w:t>
      </w:r>
    </w:p>
    <w:p w14:paraId="2826B006" w14:textId="6B3BF379" w:rsidR="00B33DD8" w:rsidRDefault="00B33DD8" w:rsidP="00B33DD8">
      <w:pPr>
        <w:pStyle w:val="Default"/>
        <w:suppressAutoHyphens/>
        <w:ind w:firstLine="709"/>
        <w:jc w:val="both"/>
        <w:rPr>
          <w:sz w:val="28"/>
          <w:szCs w:val="28"/>
        </w:rPr>
      </w:pPr>
      <w:r>
        <w:rPr>
          <w:sz w:val="28"/>
          <w:szCs w:val="28"/>
        </w:rPr>
        <w:t>а) ставки таможенных пошлин</w:t>
      </w:r>
      <w:r w:rsidR="002012F8">
        <w:rPr>
          <w:sz w:val="28"/>
          <w:szCs w:val="28"/>
        </w:rPr>
        <w:t>;</w:t>
      </w:r>
      <w:r>
        <w:rPr>
          <w:sz w:val="28"/>
          <w:szCs w:val="28"/>
        </w:rPr>
        <w:t xml:space="preserve"> </w:t>
      </w:r>
    </w:p>
    <w:p w14:paraId="6F3BA899" w14:textId="12DADD14" w:rsidR="00B33DD8" w:rsidRDefault="00B33DD8" w:rsidP="00B33DD8">
      <w:pPr>
        <w:pStyle w:val="Default"/>
        <w:suppressAutoHyphens/>
        <w:ind w:firstLine="709"/>
        <w:jc w:val="both"/>
        <w:rPr>
          <w:sz w:val="28"/>
          <w:szCs w:val="28"/>
        </w:rPr>
      </w:pPr>
      <w:r>
        <w:rPr>
          <w:sz w:val="28"/>
          <w:szCs w:val="28"/>
        </w:rPr>
        <w:t>б) ставки налогов</w:t>
      </w:r>
      <w:r w:rsidR="002012F8">
        <w:rPr>
          <w:sz w:val="28"/>
          <w:szCs w:val="28"/>
        </w:rPr>
        <w:t>;</w:t>
      </w:r>
      <w:r>
        <w:rPr>
          <w:sz w:val="28"/>
          <w:szCs w:val="28"/>
        </w:rPr>
        <w:t xml:space="preserve"> </w:t>
      </w:r>
    </w:p>
    <w:p w14:paraId="5EBFEE4A" w14:textId="6B3A9845" w:rsidR="00B33DD8" w:rsidRDefault="00B33DD8" w:rsidP="00B33DD8">
      <w:pPr>
        <w:pStyle w:val="Default"/>
        <w:suppressAutoHyphens/>
        <w:ind w:firstLine="709"/>
        <w:jc w:val="both"/>
        <w:rPr>
          <w:sz w:val="28"/>
          <w:szCs w:val="28"/>
        </w:rPr>
      </w:pPr>
      <w:r>
        <w:rPr>
          <w:sz w:val="28"/>
          <w:szCs w:val="28"/>
        </w:rPr>
        <w:t>в) сведения о налоговом и отчетных периодах</w:t>
      </w:r>
      <w:r w:rsidR="002012F8">
        <w:rPr>
          <w:sz w:val="28"/>
          <w:szCs w:val="28"/>
        </w:rPr>
        <w:t>;</w:t>
      </w:r>
      <w:r>
        <w:rPr>
          <w:sz w:val="28"/>
          <w:szCs w:val="28"/>
        </w:rPr>
        <w:t xml:space="preserve"> </w:t>
      </w:r>
    </w:p>
    <w:p w14:paraId="04257EB4" w14:textId="74A14093" w:rsidR="00B33DD8" w:rsidRDefault="00B33DD8" w:rsidP="00B33DD8">
      <w:pPr>
        <w:pStyle w:val="Default"/>
        <w:suppressAutoHyphens/>
        <w:ind w:firstLine="709"/>
        <w:jc w:val="both"/>
        <w:rPr>
          <w:sz w:val="28"/>
          <w:szCs w:val="28"/>
        </w:rPr>
      </w:pPr>
      <w:r>
        <w:rPr>
          <w:sz w:val="28"/>
          <w:szCs w:val="28"/>
        </w:rPr>
        <w:t>г) данные о фактическом поступлении налогов в бюджет в базовом периоде</w:t>
      </w:r>
      <w:r w:rsidR="002012F8">
        <w:rPr>
          <w:sz w:val="28"/>
          <w:szCs w:val="28"/>
        </w:rPr>
        <w:t>;</w:t>
      </w:r>
      <w:r>
        <w:rPr>
          <w:sz w:val="28"/>
          <w:szCs w:val="28"/>
        </w:rPr>
        <w:t xml:space="preserve"> </w:t>
      </w:r>
    </w:p>
    <w:p w14:paraId="2D7A6F7F" w14:textId="03ED38BA" w:rsidR="00B33DD8" w:rsidRDefault="00B33DD8" w:rsidP="00B33DD8">
      <w:pPr>
        <w:pStyle w:val="Default"/>
        <w:suppressAutoHyphens/>
        <w:ind w:firstLine="709"/>
        <w:jc w:val="both"/>
        <w:rPr>
          <w:sz w:val="28"/>
          <w:szCs w:val="28"/>
        </w:rPr>
      </w:pPr>
      <w:r>
        <w:rPr>
          <w:sz w:val="28"/>
          <w:szCs w:val="28"/>
        </w:rPr>
        <w:t>д) сведения о динамике ставки рефинансирования Банка России</w:t>
      </w:r>
      <w:r w:rsidR="002012F8">
        <w:rPr>
          <w:sz w:val="28"/>
          <w:szCs w:val="28"/>
        </w:rPr>
        <w:t>;</w:t>
      </w:r>
      <w:r>
        <w:rPr>
          <w:sz w:val="28"/>
          <w:szCs w:val="28"/>
        </w:rPr>
        <w:t xml:space="preserve"> </w:t>
      </w:r>
    </w:p>
    <w:p w14:paraId="4D142624" w14:textId="282A8D3E" w:rsidR="00B33DD8" w:rsidRDefault="00B33DD8" w:rsidP="00B33DD8">
      <w:pPr>
        <w:pStyle w:val="Default"/>
        <w:suppressAutoHyphens/>
        <w:ind w:firstLine="709"/>
        <w:jc w:val="both"/>
        <w:rPr>
          <w:sz w:val="28"/>
          <w:szCs w:val="28"/>
        </w:rPr>
      </w:pPr>
      <w:r>
        <w:rPr>
          <w:sz w:val="28"/>
          <w:szCs w:val="28"/>
        </w:rPr>
        <w:t>е) индексы-дефляторы</w:t>
      </w:r>
      <w:r w:rsidR="002012F8">
        <w:rPr>
          <w:sz w:val="28"/>
          <w:szCs w:val="28"/>
        </w:rPr>
        <w:t xml:space="preserve">.   </w:t>
      </w:r>
      <w:r>
        <w:rPr>
          <w:sz w:val="28"/>
          <w:szCs w:val="28"/>
        </w:rPr>
        <w:t xml:space="preserve"> </w:t>
      </w:r>
      <w:r w:rsidR="002012F8">
        <w:rPr>
          <w:sz w:val="28"/>
          <w:szCs w:val="28"/>
        </w:rPr>
        <w:t xml:space="preserve">  </w:t>
      </w:r>
    </w:p>
    <w:p w14:paraId="1908061A" w14:textId="77777777" w:rsidR="00B33DD8" w:rsidRDefault="00B33DD8" w:rsidP="00B33DD8">
      <w:pPr>
        <w:pStyle w:val="Default"/>
        <w:suppressAutoHyphens/>
        <w:ind w:firstLine="709"/>
        <w:jc w:val="both"/>
        <w:rPr>
          <w:sz w:val="28"/>
          <w:szCs w:val="28"/>
        </w:rPr>
      </w:pPr>
      <w:r>
        <w:rPr>
          <w:sz w:val="28"/>
          <w:szCs w:val="28"/>
        </w:rPr>
        <w:t>1</w:t>
      </w:r>
      <w:r w:rsidR="00BD3C6A">
        <w:rPr>
          <w:sz w:val="28"/>
          <w:szCs w:val="28"/>
        </w:rPr>
        <w:t>2</w:t>
      </w:r>
      <w:r>
        <w:rPr>
          <w:sz w:val="28"/>
          <w:szCs w:val="28"/>
        </w:rPr>
        <w:t xml:space="preserve">. Объем поступлений доходов от сдачи в аренду государственного имущества на очередной финансовый год и плановый период определяется на основе: </w:t>
      </w:r>
    </w:p>
    <w:p w14:paraId="63DED0CF" w14:textId="747F1195" w:rsidR="00B33DD8" w:rsidRDefault="00B33DD8" w:rsidP="00B33DD8">
      <w:pPr>
        <w:pStyle w:val="Default"/>
        <w:suppressAutoHyphens/>
        <w:ind w:firstLine="709"/>
        <w:jc w:val="both"/>
        <w:rPr>
          <w:sz w:val="28"/>
          <w:szCs w:val="28"/>
        </w:rPr>
      </w:pPr>
      <w:r>
        <w:rPr>
          <w:sz w:val="28"/>
          <w:szCs w:val="28"/>
        </w:rPr>
        <w:t>а) прогноза социально-экономического развития публично-правового образования</w:t>
      </w:r>
      <w:r w:rsidR="002012F8">
        <w:rPr>
          <w:sz w:val="28"/>
          <w:szCs w:val="28"/>
        </w:rPr>
        <w:t>;</w:t>
      </w:r>
      <w:r>
        <w:rPr>
          <w:sz w:val="28"/>
          <w:szCs w:val="28"/>
        </w:rPr>
        <w:t xml:space="preserve"> </w:t>
      </w:r>
    </w:p>
    <w:p w14:paraId="75FD8C55" w14:textId="3BF62A49" w:rsidR="00B33DD8" w:rsidRDefault="00B33DD8" w:rsidP="00B33DD8">
      <w:pPr>
        <w:pStyle w:val="Default"/>
        <w:suppressAutoHyphens/>
        <w:ind w:firstLine="709"/>
        <w:jc w:val="both"/>
        <w:rPr>
          <w:sz w:val="28"/>
          <w:szCs w:val="28"/>
        </w:rPr>
      </w:pPr>
      <w:r>
        <w:rPr>
          <w:sz w:val="28"/>
          <w:szCs w:val="28"/>
        </w:rPr>
        <w:t>б) отчетов о поступлении доходов от сдачи имущества в аренду за три года, предшествующие текущему</w:t>
      </w:r>
      <w:r w:rsidR="002012F8">
        <w:rPr>
          <w:sz w:val="28"/>
          <w:szCs w:val="28"/>
        </w:rPr>
        <w:t>;</w:t>
      </w:r>
      <w:r>
        <w:rPr>
          <w:sz w:val="28"/>
          <w:szCs w:val="28"/>
        </w:rPr>
        <w:t xml:space="preserve"> </w:t>
      </w:r>
    </w:p>
    <w:p w14:paraId="1AFD91BE" w14:textId="64361C4B" w:rsidR="00B33DD8" w:rsidRDefault="00B33DD8" w:rsidP="00B33DD8">
      <w:pPr>
        <w:pStyle w:val="Default"/>
        <w:suppressAutoHyphens/>
        <w:ind w:firstLine="709"/>
        <w:jc w:val="both"/>
        <w:rPr>
          <w:sz w:val="28"/>
          <w:szCs w:val="28"/>
        </w:rPr>
      </w:pPr>
      <w:r>
        <w:rPr>
          <w:sz w:val="28"/>
          <w:szCs w:val="28"/>
        </w:rPr>
        <w:t>в) индексов-дефляторов</w:t>
      </w:r>
      <w:r w:rsidR="002012F8">
        <w:rPr>
          <w:sz w:val="28"/>
          <w:szCs w:val="28"/>
        </w:rPr>
        <w:t>;</w:t>
      </w:r>
      <w:r>
        <w:rPr>
          <w:sz w:val="28"/>
          <w:szCs w:val="28"/>
        </w:rPr>
        <w:t xml:space="preserve"> </w:t>
      </w:r>
    </w:p>
    <w:p w14:paraId="0CCCD90E" w14:textId="4840EAD0" w:rsidR="00B33DD8" w:rsidRDefault="00B33DD8" w:rsidP="00B33DD8">
      <w:pPr>
        <w:pStyle w:val="Default"/>
        <w:suppressAutoHyphens/>
        <w:ind w:firstLine="709"/>
        <w:jc w:val="both"/>
        <w:rPr>
          <w:sz w:val="28"/>
          <w:szCs w:val="28"/>
        </w:rPr>
      </w:pPr>
      <w:r>
        <w:rPr>
          <w:sz w:val="28"/>
          <w:szCs w:val="28"/>
        </w:rPr>
        <w:t>г) ожидаемого поступления доходов от сдачи имущества в аренду за текущий год</w:t>
      </w:r>
      <w:r w:rsidR="002012F8">
        <w:rPr>
          <w:sz w:val="28"/>
          <w:szCs w:val="28"/>
        </w:rPr>
        <w:t>.</w:t>
      </w:r>
      <w:r>
        <w:rPr>
          <w:sz w:val="28"/>
          <w:szCs w:val="28"/>
        </w:rPr>
        <w:t xml:space="preserve"> </w:t>
      </w:r>
      <w:r w:rsidR="002012F8">
        <w:rPr>
          <w:sz w:val="28"/>
          <w:szCs w:val="28"/>
        </w:rPr>
        <w:t xml:space="preserve">  </w:t>
      </w:r>
    </w:p>
    <w:p w14:paraId="29AF95F3" w14:textId="77777777" w:rsidR="00B33DD8" w:rsidRDefault="00B33DD8" w:rsidP="00B33DD8">
      <w:pPr>
        <w:pStyle w:val="Default"/>
        <w:suppressAutoHyphens/>
        <w:ind w:firstLine="709"/>
        <w:jc w:val="both"/>
        <w:rPr>
          <w:sz w:val="28"/>
          <w:szCs w:val="28"/>
        </w:rPr>
      </w:pPr>
      <w:r>
        <w:rPr>
          <w:sz w:val="28"/>
          <w:szCs w:val="28"/>
        </w:rPr>
        <w:t>1</w:t>
      </w:r>
      <w:r w:rsidR="00BD3C6A">
        <w:rPr>
          <w:sz w:val="28"/>
          <w:szCs w:val="28"/>
        </w:rPr>
        <w:t>3</w:t>
      </w:r>
      <w:r>
        <w:rPr>
          <w:sz w:val="28"/>
          <w:szCs w:val="28"/>
        </w:rPr>
        <w:t xml:space="preserve">. Данные по разным публично-правовым образованиям за один временной период используются при средне- и долгосрочном прогнозировании государственных и муниципальных доходов в рамках: </w:t>
      </w:r>
    </w:p>
    <w:p w14:paraId="50185707" w14:textId="10A113B0" w:rsidR="00B33DD8" w:rsidRDefault="00B33DD8" w:rsidP="00B33DD8">
      <w:pPr>
        <w:pStyle w:val="Default"/>
        <w:suppressAutoHyphens/>
        <w:ind w:firstLine="709"/>
        <w:jc w:val="both"/>
        <w:rPr>
          <w:sz w:val="28"/>
          <w:szCs w:val="28"/>
        </w:rPr>
      </w:pPr>
      <w:r>
        <w:rPr>
          <w:sz w:val="28"/>
          <w:szCs w:val="28"/>
        </w:rPr>
        <w:t>а) кросс-секционной модели</w:t>
      </w:r>
      <w:r w:rsidR="002012F8">
        <w:rPr>
          <w:sz w:val="28"/>
          <w:szCs w:val="28"/>
        </w:rPr>
        <w:t>;</w:t>
      </w:r>
      <w:r>
        <w:rPr>
          <w:sz w:val="28"/>
          <w:szCs w:val="28"/>
        </w:rPr>
        <w:t xml:space="preserve"> </w:t>
      </w:r>
    </w:p>
    <w:p w14:paraId="50CF99E2" w14:textId="59425418" w:rsidR="00B33DD8" w:rsidRDefault="00B33DD8" w:rsidP="00B33DD8">
      <w:pPr>
        <w:pStyle w:val="Default"/>
        <w:suppressAutoHyphens/>
        <w:ind w:firstLine="709"/>
        <w:jc w:val="both"/>
        <w:rPr>
          <w:sz w:val="28"/>
          <w:szCs w:val="28"/>
        </w:rPr>
      </w:pPr>
      <w:r>
        <w:rPr>
          <w:sz w:val="28"/>
          <w:szCs w:val="28"/>
        </w:rPr>
        <w:t>б) модели временного ряда</w:t>
      </w:r>
      <w:r w:rsidR="002012F8">
        <w:rPr>
          <w:sz w:val="28"/>
          <w:szCs w:val="28"/>
        </w:rPr>
        <w:t>;</w:t>
      </w:r>
      <w:r>
        <w:rPr>
          <w:sz w:val="28"/>
          <w:szCs w:val="28"/>
        </w:rPr>
        <w:t xml:space="preserve"> </w:t>
      </w:r>
    </w:p>
    <w:p w14:paraId="474F53FC" w14:textId="20E9443C" w:rsidR="00B33DD8" w:rsidRDefault="00B33DD8" w:rsidP="00B33DD8">
      <w:pPr>
        <w:widowControl/>
        <w:suppressAutoHyphens/>
        <w:ind w:firstLine="709"/>
        <w:jc w:val="both"/>
        <w:rPr>
          <w:sz w:val="28"/>
          <w:szCs w:val="28"/>
        </w:rPr>
      </w:pPr>
      <w:r>
        <w:rPr>
          <w:sz w:val="28"/>
          <w:szCs w:val="28"/>
        </w:rPr>
        <w:t>в) модели по панельным данным</w:t>
      </w:r>
      <w:r w:rsidR="002012F8">
        <w:rPr>
          <w:sz w:val="28"/>
          <w:szCs w:val="28"/>
        </w:rPr>
        <w:t>.</w:t>
      </w:r>
    </w:p>
    <w:p w14:paraId="2FEB75E8" w14:textId="77777777" w:rsidR="002308BF" w:rsidRDefault="002308BF" w:rsidP="00B33DD8">
      <w:pPr>
        <w:widowControl/>
        <w:suppressAutoHyphens/>
        <w:ind w:firstLine="709"/>
        <w:jc w:val="both"/>
        <w:rPr>
          <w:sz w:val="28"/>
          <w:szCs w:val="28"/>
        </w:rPr>
      </w:pPr>
    </w:p>
    <w:p w14:paraId="798FC4D1" w14:textId="0DA15C9C" w:rsidR="00B33DD8" w:rsidRDefault="00B33DD8" w:rsidP="0053230A">
      <w:pPr>
        <w:keepNext/>
        <w:widowControl/>
        <w:suppressAutoHyphens/>
        <w:jc w:val="center"/>
        <w:rPr>
          <w:b/>
          <w:sz w:val="28"/>
          <w:szCs w:val="28"/>
        </w:rPr>
      </w:pPr>
      <w:r>
        <w:rPr>
          <w:b/>
          <w:sz w:val="28"/>
          <w:szCs w:val="28"/>
        </w:rPr>
        <w:lastRenderedPageBreak/>
        <w:t>Примеры практико-ориентированных заданий</w:t>
      </w:r>
    </w:p>
    <w:p w14:paraId="1B7E775F" w14:textId="77777777" w:rsidR="00B33DD8" w:rsidRDefault="00B33DD8" w:rsidP="0053230A">
      <w:pPr>
        <w:keepNext/>
        <w:widowControl/>
        <w:suppressAutoHyphens/>
        <w:ind w:firstLine="709"/>
        <w:jc w:val="both"/>
        <w:rPr>
          <w:sz w:val="28"/>
          <w:szCs w:val="28"/>
        </w:rPr>
      </w:pPr>
    </w:p>
    <w:p w14:paraId="5DB62B49" w14:textId="77777777" w:rsidR="00B33DD8" w:rsidRDefault="00B33DD8" w:rsidP="0053230A">
      <w:pPr>
        <w:keepNext/>
        <w:widowControl/>
        <w:suppressAutoHyphens/>
        <w:ind w:firstLine="709"/>
        <w:jc w:val="both"/>
        <w:rPr>
          <w:sz w:val="28"/>
          <w:szCs w:val="28"/>
        </w:rPr>
      </w:pPr>
      <w:r>
        <w:rPr>
          <w:bCs/>
          <w:iCs/>
          <w:sz w:val="28"/>
          <w:szCs w:val="28"/>
        </w:rPr>
        <w:t>Задание 1.</w:t>
      </w:r>
    </w:p>
    <w:p w14:paraId="30A77D11" w14:textId="77777777" w:rsidR="00B33DD8" w:rsidRDefault="00B33DD8" w:rsidP="00B33DD8">
      <w:pPr>
        <w:widowControl/>
        <w:suppressAutoHyphens/>
        <w:ind w:firstLine="709"/>
        <w:jc w:val="both"/>
        <w:rPr>
          <w:sz w:val="28"/>
          <w:szCs w:val="28"/>
        </w:rPr>
      </w:pPr>
      <w:r>
        <w:rPr>
          <w:sz w:val="28"/>
          <w:szCs w:val="28"/>
        </w:rPr>
        <w:t>Оцените качество и эффективность бюджетного планирования и прогнозирования в процессе управления средствами суверенных фондов в Российской Федерации (Стабилизационный фонд, Резервный фонд, Фонд национального благосостояния) и государственным долгом Российской Федерации за последние 20 лет с точки зрения фискальной устойчивости федерального бюджета.</w:t>
      </w:r>
    </w:p>
    <w:p w14:paraId="2475BE15" w14:textId="77777777" w:rsidR="00B33DD8" w:rsidRDefault="00B33DD8" w:rsidP="00B33DD8">
      <w:pPr>
        <w:widowControl/>
        <w:suppressAutoHyphens/>
        <w:ind w:firstLine="709"/>
        <w:jc w:val="both"/>
        <w:rPr>
          <w:sz w:val="28"/>
          <w:szCs w:val="28"/>
        </w:rPr>
      </w:pPr>
    </w:p>
    <w:p w14:paraId="5409FB5A" w14:textId="77777777" w:rsidR="00B33DD8" w:rsidRDefault="00B33DD8" w:rsidP="00B33DD8">
      <w:pPr>
        <w:widowControl/>
        <w:suppressAutoHyphens/>
        <w:ind w:firstLine="709"/>
        <w:jc w:val="both"/>
        <w:rPr>
          <w:rFonts w:eastAsiaTheme="minorHAnsi"/>
          <w:bCs/>
          <w:iCs/>
          <w:color w:val="000000"/>
          <w:sz w:val="28"/>
          <w:szCs w:val="28"/>
          <w:lang w:eastAsia="en-US"/>
        </w:rPr>
      </w:pPr>
      <w:r>
        <w:rPr>
          <w:rFonts w:eastAsiaTheme="minorHAnsi"/>
          <w:bCs/>
          <w:iCs/>
          <w:color w:val="000000"/>
          <w:sz w:val="28"/>
          <w:szCs w:val="28"/>
          <w:lang w:eastAsia="en-US"/>
        </w:rPr>
        <w:t>Задание 2.</w:t>
      </w:r>
    </w:p>
    <w:p w14:paraId="1DFC8FBA" w14:textId="77777777" w:rsidR="00B33DD8" w:rsidRDefault="00B33DD8" w:rsidP="00B33DD8">
      <w:pPr>
        <w:widowControl/>
        <w:suppressAutoHyphens/>
        <w:ind w:firstLine="709"/>
        <w:jc w:val="both"/>
        <w:rPr>
          <w:rFonts w:eastAsiaTheme="minorHAnsi"/>
          <w:color w:val="000000"/>
          <w:sz w:val="28"/>
          <w:szCs w:val="28"/>
          <w:lang w:eastAsia="en-US"/>
        </w:rPr>
      </w:pPr>
      <w:r>
        <w:rPr>
          <w:rFonts w:eastAsiaTheme="minorHAnsi"/>
          <w:color w:val="000000"/>
          <w:sz w:val="28"/>
          <w:szCs w:val="28"/>
          <w:lang w:eastAsia="en-US"/>
        </w:rPr>
        <w:t>В финансовом органе имеется следующая информация для прогнозирования поступления доходов в бюджет:</w:t>
      </w:r>
    </w:p>
    <w:tbl>
      <w:tblPr>
        <w:tblStyle w:val="afb"/>
        <w:tblW w:w="10202" w:type="dxa"/>
        <w:tblLook w:val="0000" w:firstRow="0" w:lastRow="0" w:firstColumn="0" w:lastColumn="0" w:noHBand="0" w:noVBand="0"/>
      </w:tblPr>
      <w:tblGrid>
        <w:gridCol w:w="562"/>
        <w:gridCol w:w="8080"/>
        <w:gridCol w:w="1560"/>
      </w:tblGrid>
      <w:tr w:rsidR="00B33DD8" w14:paraId="02EC2602" w14:textId="77777777" w:rsidTr="00B33DD8">
        <w:trPr>
          <w:trHeight w:val="247"/>
        </w:trPr>
        <w:tc>
          <w:tcPr>
            <w:tcW w:w="562" w:type="dxa"/>
          </w:tcPr>
          <w:p w14:paraId="7D2298DA"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 п/п </w:t>
            </w:r>
          </w:p>
        </w:tc>
        <w:tc>
          <w:tcPr>
            <w:tcW w:w="8080" w:type="dxa"/>
          </w:tcPr>
          <w:p w14:paraId="334ECB92"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Показатели </w:t>
            </w:r>
          </w:p>
        </w:tc>
        <w:tc>
          <w:tcPr>
            <w:tcW w:w="1560" w:type="dxa"/>
          </w:tcPr>
          <w:p w14:paraId="70E47AED"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Сумма, </w:t>
            </w:r>
          </w:p>
          <w:p w14:paraId="084CBC9A"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тыс. руб. </w:t>
            </w:r>
          </w:p>
        </w:tc>
      </w:tr>
      <w:tr w:rsidR="00B33DD8" w14:paraId="31A3B9AE" w14:textId="77777777" w:rsidTr="00B33DD8">
        <w:trPr>
          <w:trHeight w:val="109"/>
        </w:trPr>
        <w:tc>
          <w:tcPr>
            <w:tcW w:w="562" w:type="dxa"/>
          </w:tcPr>
          <w:p w14:paraId="387AC7D6"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 </w:t>
            </w:r>
          </w:p>
        </w:tc>
        <w:tc>
          <w:tcPr>
            <w:tcW w:w="8080" w:type="dxa"/>
          </w:tcPr>
          <w:p w14:paraId="59511D8E"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лицензионных сборов за текущий год </w:t>
            </w:r>
          </w:p>
        </w:tc>
        <w:tc>
          <w:tcPr>
            <w:tcW w:w="1560" w:type="dxa"/>
          </w:tcPr>
          <w:p w14:paraId="17E7C600"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7 279,0 </w:t>
            </w:r>
          </w:p>
        </w:tc>
      </w:tr>
      <w:tr w:rsidR="00B33DD8" w14:paraId="3612F57C" w14:textId="77777777" w:rsidTr="00B33DD8">
        <w:trPr>
          <w:trHeight w:val="247"/>
        </w:trPr>
        <w:tc>
          <w:tcPr>
            <w:tcW w:w="562" w:type="dxa"/>
          </w:tcPr>
          <w:p w14:paraId="71170D38"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2. </w:t>
            </w:r>
          </w:p>
        </w:tc>
        <w:tc>
          <w:tcPr>
            <w:tcW w:w="8080" w:type="dxa"/>
          </w:tcPr>
          <w:p w14:paraId="1C630259" w14:textId="4F6AA90B"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Ожидаемое поступление доходов от продажи имущества, находящегося в государственной собственности Р</w:t>
            </w:r>
            <w:r w:rsidR="00C36A57">
              <w:rPr>
                <w:rFonts w:eastAsiaTheme="minorHAnsi"/>
                <w:color w:val="000000"/>
                <w:sz w:val="24"/>
                <w:szCs w:val="28"/>
                <w:lang w:eastAsia="en-US"/>
              </w:rPr>
              <w:t>оссийской Федерации</w:t>
            </w:r>
            <w:r>
              <w:rPr>
                <w:rFonts w:eastAsiaTheme="minorHAnsi"/>
                <w:color w:val="000000"/>
                <w:sz w:val="24"/>
                <w:szCs w:val="28"/>
                <w:lang w:eastAsia="en-US"/>
              </w:rPr>
              <w:t xml:space="preserve">, за текущий год </w:t>
            </w:r>
          </w:p>
        </w:tc>
        <w:tc>
          <w:tcPr>
            <w:tcW w:w="1560" w:type="dxa"/>
          </w:tcPr>
          <w:p w14:paraId="1D5DE47B"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11 180 750,0 </w:t>
            </w:r>
          </w:p>
        </w:tc>
      </w:tr>
      <w:tr w:rsidR="00B33DD8" w14:paraId="5CD232D9" w14:textId="77777777" w:rsidTr="00B33DD8">
        <w:trPr>
          <w:trHeight w:val="385"/>
        </w:trPr>
        <w:tc>
          <w:tcPr>
            <w:tcW w:w="562" w:type="dxa"/>
          </w:tcPr>
          <w:p w14:paraId="106075BC"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3. </w:t>
            </w:r>
          </w:p>
        </w:tc>
        <w:tc>
          <w:tcPr>
            <w:tcW w:w="8080" w:type="dxa"/>
          </w:tcPr>
          <w:p w14:paraId="5F915F0C" w14:textId="49E3DDA4"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Ожидаемое поступление штрафных санкций за нарушение законодательства Р</w:t>
            </w:r>
            <w:r w:rsidR="00C36A57">
              <w:rPr>
                <w:rFonts w:eastAsiaTheme="minorHAnsi"/>
                <w:color w:val="000000"/>
                <w:sz w:val="24"/>
                <w:szCs w:val="28"/>
                <w:lang w:eastAsia="en-US"/>
              </w:rPr>
              <w:t xml:space="preserve">оссийской Федерации </w:t>
            </w:r>
            <w:r>
              <w:rPr>
                <w:rFonts w:eastAsiaTheme="minorHAnsi"/>
                <w:color w:val="000000"/>
                <w:sz w:val="24"/>
                <w:szCs w:val="28"/>
                <w:lang w:eastAsia="en-US"/>
              </w:rPr>
              <w:t xml:space="preserve">о рынке ценных бумаг, о банках и банковской деятельности за текущий год </w:t>
            </w:r>
          </w:p>
        </w:tc>
        <w:tc>
          <w:tcPr>
            <w:tcW w:w="1560" w:type="dxa"/>
          </w:tcPr>
          <w:p w14:paraId="66F84093"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17 902,0 </w:t>
            </w:r>
          </w:p>
        </w:tc>
      </w:tr>
      <w:tr w:rsidR="00B33DD8" w14:paraId="1FA71808" w14:textId="77777777" w:rsidTr="00B33DD8">
        <w:trPr>
          <w:trHeight w:val="247"/>
        </w:trPr>
        <w:tc>
          <w:tcPr>
            <w:tcW w:w="562" w:type="dxa"/>
          </w:tcPr>
          <w:p w14:paraId="06F59ACF"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4. </w:t>
            </w:r>
          </w:p>
        </w:tc>
        <w:tc>
          <w:tcPr>
            <w:tcW w:w="8080" w:type="dxa"/>
          </w:tcPr>
          <w:p w14:paraId="1740A0DD" w14:textId="45BAC3D4"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государственной пошлины по делам, рассматриваемым Конституционным и Верховным судами </w:t>
            </w:r>
            <w:r w:rsidR="00C36A57">
              <w:rPr>
                <w:rFonts w:eastAsiaTheme="minorHAnsi"/>
                <w:color w:val="000000"/>
                <w:sz w:val="24"/>
                <w:szCs w:val="28"/>
                <w:lang w:eastAsia="en-US"/>
              </w:rPr>
              <w:t>Российской Федерации</w:t>
            </w:r>
            <w:r>
              <w:rPr>
                <w:rFonts w:eastAsiaTheme="minorHAnsi"/>
                <w:color w:val="000000"/>
                <w:sz w:val="24"/>
                <w:szCs w:val="28"/>
                <w:lang w:eastAsia="en-US"/>
              </w:rPr>
              <w:t xml:space="preserve"> за текущий год</w:t>
            </w:r>
          </w:p>
        </w:tc>
        <w:tc>
          <w:tcPr>
            <w:tcW w:w="1560" w:type="dxa"/>
          </w:tcPr>
          <w:p w14:paraId="2567F177"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72 880,0 </w:t>
            </w:r>
          </w:p>
        </w:tc>
      </w:tr>
      <w:tr w:rsidR="00B33DD8" w14:paraId="0812EEE9" w14:textId="77777777" w:rsidTr="00B33DD8">
        <w:trPr>
          <w:trHeight w:val="247"/>
        </w:trPr>
        <w:tc>
          <w:tcPr>
            <w:tcW w:w="562" w:type="dxa"/>
          </w:tcPr>
          <w:p w14:paraId="6851AE6A"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5. </w:t>
            </w:r>
          </w:p>
        </w:tc>
        <w:tc>
          <w:tcPr>
            <w:tcW w:w="8080" w:type="dxa"/>
          </w:tcPr>
          <w:p w14:paraId="209D0B9A" w14:textId="28F78165"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доходов от сдачи в аренду объектов, находящихся в государственной собственности </w:t>
            </w:r>
            <w:r w:rsidR="00C36A57">
              <w:rPr>
                <w:rFonts w:eastAsiaTheme="minorHAnsi"/>
                <w:color w:val="000000"/>
                <w:sz w:val="24"/>
                <w:szCs w:val="28"/>
                <w:lang w:eastAsia="en-US"/>
              </w:rPr>
              <w:t>Российской Федерации</w:t>
            </w:r>
            <w:r>
              <w:rPr>
                <w:rFonts w:eastAsiaTheme="minorHAnsi"/>
                <w:color w:val="000000"/>
                <w:sz w:val="24"/>
                <w:szCs w:val="28"/>
                <w:lang w:eastAsia="en-US"/>
              </w:rPr>
              <w:t xml:space="preserve">, за текущий год </w:t>
            </w:r>
          </w:p>
        </w:tc>
        <w:tc>
          <w:tcPr>
            <w:tcW w:w="1560" w:type="dxa"/>
          </w:tcPr>
          <w:p w14:paraId="43D2C66C"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6 279 500,0 </w:t>
            </w:r>
          </w:p>
        </w:tc>
      </w:tr>
      <w:tr w:rsidR="00B33DD8" w14:paraId="3A9CF711" w14:textId="77777777" w:rsidTr="00B33DD8">
        <w:trPr>
          <w:trHeight w:val="109"/>
        </w:trPr>
        <w:tc>
          <w:tcPr>
            <w:tcW w:w="562" w:type="dxa"/>
          </w:tcPr>
          <w:p w14:paraId="596413AB"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6. </w:t>
            </w:r>
          </w:p>
        </w:tc>
        <w:tc>
          <w:tcPr>
            <w:tcW w:w="8080" w:type="dxa"/>
          </w:tcPr>
          <w:p w14:paraId="6F537BB5"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консульских сборов за текущий год </w:t>
            </w:r>
          </w:p>
        </w:tc>
        <w:tc>
          <w:tcPr>
            <w:tcW w:w="1560" w:type="dxa"/>
          </w:tcPr>
          <w:p w14:paraId="70BDC0DE"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12 512,0 </w:t>
            </w:r>
          </w:p>
        </w:tc>
      </w:tr>
      <w:tr w:rsidR="00B33DD8" w14:paraId="5F6A7EFB" w14:textId="77777777" w:rsidTr="00B33DD8">
        <w:trPr>
          <w:trHeight w:val="109"/>
        </w:trPr>
        <w:tc>
          <w:tcPr>
            <w:tcW w:w="562" w:type="dxa"/>
          </w:tcPr>
          <w:p w14:paraId="32BF08BD"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7. </w:t>
            </w:r>
          </w:p>
        </w:tc>
        <w:tc>
          <w:tcPr>
            <w:tcW w:w="8080" w:type="dxa"/>
          </w:tcPr>
          <w:p w14:paraId="65BF1206"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Индекс-дефлятор на планируемый год </w:t>
            </w:r>
          </w:p>
        </w:tc>
        <w:tc>
          <w:tcPr>
            <w:tcW w:w="1560" w:type="dxa"/>
          </w:tcPr>
          <w:p w14:paraId="6E236870" w14:textId="77777777"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1,006 </w:t>
            </w:r>
          </w:p>
        </w:tc>
      </w:tr>
    </w:tbl>
    <w:p w14:paraId="13964B69" w14:textId="77777777" w:rsidR="00B33DD8" w:rsidRDefault="00B33DD8" w:rsidP="00B33DD8">
      <w:pPr>
        <w:widowControl/>
        <w:suppressAutoHyphens/>
        <w:jc w:val="both"/>
        <w:rPr>
          <w:rFonts w:eastAsiaTheme="minorHAnsi"/>
          <w:color w:val="000000"/>
          <w:sz w:val="28"/>
          <w:szCs w:val="28"/>
          <w:lang w:eastAsia="en-US"/>
        </w:rPr>
      </w:pPr>
      <w:r>
        <w:rPr>
          <w:rFonts w:eastAsiaTheme="minorHAnsi"/>
          <w:color w:val="000000"/>
          <w:sz w:val="28"/>
          <w:szCs w:val="28"/>
          <w:lang w:eastAsia="en-US"/>
        </w:rPr>
        <w:t xml:space="preserve">Требуется: </w:t>
      </w:r>
    </w:p>
    <w:p w14:paraId="07D7C806" w14:textId="77777777" w:rsidR="00B33DD8" w:rsidRDefault="00B33DD8" w:rsidP="00B33DD8">
      <w:pPr>
        <w:widowControl/>
        <w:suppressAutoHyphens/>
        <w:jc w:val="both"/>
        <w:rPr>
          <w:rFonts w:eastAsiaTheme="minorHAnsi"/>
          <w:color w:val="000000"/>
          <w:sz w:val="28"/>
          <w:szCs w:val="28"/>
          <w:lang w:eastAsia="en-US"/>
        </w:rPr>
      </w:pPr>
      <w:r>
        <w:rPr>
          <w:rFonts w:eastAsiaTheme="minorHAnsi"/>
          <w:color w:val="000000"/>
          <w:sz w:val="28"/>
          <w:szCs w:val="28"/>
          <w:lang w:eastAsia="en-US"/>
        </w:rPr>
        <w:t xml:space="preserve">1. Определить, доходы какого бюджета прогнозируются финансовым органом. </w:t>
      </w:r>
    </w:p>
    <w:p w14:paraId="7C214F97" w14:textId="77777777" w:rsidR="00B33DD8" w:rsidRDefault="00B33DD8" w:rsidP="00B33DD8">
      <w:pPr>
        <w:widowControl/>
        <w:suppressAutoHyphens/>
        <w:jc w:val="both"/>
        <w:rPr>
          <w:rFonts w:eastAsiaTheme="minorHAnsi"/>
          <w:color w:val="000000"/>
          <w:sz w:val="28"/>
          <w:szCs w:val="28"/>
          <w:lang w:eastAsia="en-US"/>
        </w:rPr>
      </w:pPr>
      <w:r>
        <w:rPr>
          <w:rFonts w:eastAsiaTheme="minorHAnsi"/>
          <w:color w:val="000000"/>
          <w:sz w:val="28"/>
          <w:szCs w:val="28"/>
          <w:lang w:eastAsia="en-US"/>
        </w:rPr>
        <w:t xml:space="preserve">2. Оценить достаточность данных для прогнозирования доходов бюджета на очередной финансовый год. </w:t>
      </w:r>
    </w:p>
    <w:p w14:paraId="24F743A7" w14:textId="77777777" w:rsidR="00B33DD8" w:rsidRDefault="00B33DD8" w:rsidP="00B33DD8">
      <w:pPr>
        <w:widowControl/>
        <w:suppressAutoHyphens/>
        <w:jc w:val="both"/>
        <w:rPr>
          <w:sz w:val="28"/>
          <w:szCs w:val="28"/>
        </w:rPr>
      </w:pPr>
      <w:r>
        <w:rPr>
          <w:rFonts w:eastAsiaTheme="minorHAnsi"/>
          <w:color w:val="000000"/>
          <w:sz w:val="28"/>
          <w:szCs w:val="28"/>
          <w:lang w:eastAsia="en-US"/>
        </w:rPr>
        <w:t>3. Сделать расчет поступления доходов в бюджет на очередной финансовый год.</w:t>
      </w:r>
    </w:p>
    <w:p w14:paraId="3CEB1172" w14:textId="77777777" w:rsidR="00B33DD8" w:rsidRDefault="00B33DD8">
      <w:pPr>
        <w:pStyle w:val="1"/>
        <w:suppressAutoHyphens/>
        <w:spacing w:before="0"/>
        <w:rPr>
          <w:rFonts w:ascii="Times New Roman" w:hAnsi="Times New Roman" w:cs="Times New Roman"/>
          <w:b/>
          <w:color w:val="auto"/>
          <w:sz w:val="28"/>
          <w:szCs w:val="28"/>
        </w:rPr>
      </w:pPr>
    </w:p>
    <w:p w14:paraId="03F3B8EF" w14:textId="77777777" w:rsidR="00034E35" w:rsidRPr="00E561ED" w:rsidRDefault="00034E35" w:rsidP="00034E35">
      <w:pPr>
        <w:pStyle w:val="1"/>
        <w:suppressAutoHyphens/>
        <w:spacing w:before="0"/>
        <w:rPr>
          <w:rFonts w:ascii="Times New Roman" w:hAnsi="Times New Roman" w:cs="Times New Roman"/>
          <w:b/>
          <w:i/>
          <w:color w:val="auto"/>
          <w:sz w:val="28"/>
          <w:szCs w:val="28"/>
        </w:rPr>
      </w:pPr>
      <w:bookmarkStart w:id="19" w:name="_Toc190955302"/>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w:t>
      </w:r>
      <w:r w:rsidRPr="00E561ED">
        <w:rPr>
          <w:rFonts w:ascii="Times New Roman" w:hAnsi="Times New Roman" w:cs="Times New Roman"/>
          <w:b/>
          <w:color w:val="auto"/>
          <w:sz w:val="28"/>
          <w:szCs w:val="28"/>
        </w:rPr>
        <w:t>дисциплины</w:t>
      </w:r>
      <w:bookmarkEnd w:id="19"/>
    </w:p>
    <w:p w14:paraId="380A5508" w14:textId="77777777" w:rsidR="00034E35" w:rsidRDefault="00034E35" w:rsidP="00034E35">
      <w:pPr>
        <w:pStyle w:val="Default"/>
        <w:suppressAutoHyphens/>
        <w:ind w:firstLine="709"/>
        <w:jc w:val="both"/>
        <w:rPr>
          <w:iCs/>
          <w:sz w:val="28"/>
          <w:szCs w:val="28"/>
        </w:rPr>
      </w:pPr>
    </w:p>
    <w:p w14:paraId="7F6CF430" w14:textId="77777777" w:rsidR="00034E35" w:rsidRDefault="00034E35" w:rsidP="00034E35">
      <w:pPr>
        <w:pStyle w:val="Default"/>
        <w:suppressAutoHyphens/>
        <w:ind w:firstLine="709"/>
        <w:jc w:val="both"/>
        <w:rPr>
          <w:b/>
          <w:i/>
          <w:sz w:val="28"/>
          <w:szCs w:val="28"/>
        </w:rPr>
      </w:pPr>
      <w:r>
        <w:rPr>
          <w:b/>
          <w:i/>
          <w:iCs/>
          <w:sz w:val="28"/>
          <w:szCs w:val="28"/>
        </w:rPr>
        <w:t>а) нормативные акты</w:t>
      </w:r>
      <w:r>
        <w:rPr>
          <w:b/>
          <w:i/>
          <w:sz w:val="28"/>
          <w:szCs w:val="28"/>
        </w:rPr>
        <w:t xml:space="preserve">: </w:t>
      </w:r>
    </w:p>
    <w:p w14:paraId="11E0BEF1"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Pr>
          <w:sz w:val="28"/>
          <w:szCs w:val="28"/>
        </w:rPr>
        <w:t xml:space="preserve">Бюджетный кодекс Российской Федерации от 31.07.1998 № 145-ФЗ. </w:t>
      </w:r>
    </w:p>
    <w:p w14:paraId="7609CD6F"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Pr>
          <w:sz w:val="28"/>
          <w:szCs w:val="28"/>
        </w:rPr>
        <w:t>Налоговый кодекс Российской Федерации (часть первая) от 31.07.1998 № 146-ФЗ и (часть вторая) от 05.08.2000 № 117-ФЗ.</w:t>
      </w:r>
    </w:p>
    <w:p w14:paraId="711B09C4" w14:textId="77777777" w:rsidR="00034E35" w:rsidRDefault="00034E35" w:rsidP="00034E35">
      <w:pPr>
        <w:pStyle w:val="af2"/>
        <w:numPr>
          <w:ilvl w:val="0"/>
          <w:numId w:val="5"/>
        </w:numPr>
        <w:tabs>
          <w:tab w:val="clear" w:pos="0"/>
          <w:tab w:val="num" w:pos="65"/>
        </w:tabs>
        <w:suppressAutoHyphens/>
        <w:ind w:left="0" w:firstLine="709"/>
        <w:jc w:val="both"/>
        <w:rPr>
          <w:sz w:val="28"/>
          <w:szCs w:val="28"/>
        </w:rPr>
      </w:pPr>
      <w:r>
        <w:rPr>
          <w:sz w:val="28"/>
          <w:szCs w:val="28"/>
        </w:rPr>
        <w:t>Федеральный закон от 18.07.2011 № 223-ФЗ «О закупках товаров, работ, услуг отдельными видами юридических лиц».</w:t>
      </w:r>
    </w:p>
    <w:p w14:paraId="35529A84" w14:textId="77777777" w:rsidR="00034E35" w:rsidRDefault="00034E35" w:rsidP="00034E35">
      <w:pPr>
        <w:pStyle w:val="af2"/>
        <w:numPr>
          <w:ilvl w:val="0"/>
          <w:numId w:val="5"/>
        </w:numPr>
        <w:tabs>
          <w:tab w:val="clear" w:pos="0"/>
          <w:tab w:val="num" w:pos="65"/>
        </w:tabs>
        <w:suppressAutoHyphens/>
        <w:ind w:left="0" w:firstLine="709"/>
        <w:jc w:val="both"/>
        <w:rPr>
          <w:sz w:val="28"/>
          <w:szCs w:val="28"/>
        </w:rPr>
      </w:pPr>
      <w:r>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3CFE8C99" w14:textId="77777777" w:rsidR="00034E35" w:rsidRDefault="00034E35" w:rsidP="00034E35">
      <w:pPr>
        <w:pStyle w:val="af2"/>
        <w:numPr>
          <w:ilvl w:val="0"/>
          <w:numId w:val="5"/>
        </w:numPr>
        <w:tabs>
          <w:tab w:val="clear" w:pos="0"/>
          <w:tab w:val="num" w:pos="65"/>
        </w:tabs>
        <w:suppressAutoHyphens/>
        <w:ind w:left="0" w:firstLine="709"/>
        <w:jc w:val="both"/>
        <w:rPr>
          <w:sz w:val="28"/>
          <w:szCs w:val="28"/>
        </w:rPr>
      </w:pPr>
      <w:r>
        <w:rPr>
          <w:sz w:val="28"/>
          <w:szCs w:val="28"/>
        </w:rPr>
        <w:t>Федеральный закон от 28.06.2014 № 172-ФЗ «О стратегическом планировании в Российской Федерации».</w:t>
      </w:r>
    </w:p>
    <w:p w14:paraId="0C64B0D6"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Pr>
          <w:sz w:val="28"/>
          <w:szCs w:val="28"/>
        </w:rPr>
        <w:lastRenderedPageBreak/>
        <w:t xml:space="preserve">Закон Московской области от 19.09.2007 № 151/2007-ОЗ «О бюджетном процессе в Московской области». </w:t>
      </w:r>
    </w:p>
    <w:p w14:paraId="0DE0C0C3"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Pr>
          <w:sz w:val="28"/>
          <w:szCs w:val="28"/>
        </w:rPr>
        <w:t xml:space="preserve">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w:t>
      </w:r>
    </w:p>
    <w:p w14:paraId="024FA31A"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Pr>
          <w:sz w:val="28"/>
          <w:szCs w:val="28"/>
        </w:rPr>
        <w:t xml:space="preserve">Постановление Правительства Российской Федерации от 31.08.2015 № 914 «О бюджетном прогнозе Российской Федерации на долгосрочный период». </w:t>
      </w:r>
    </w:p>
    <w:p w14:paraId="4430E101"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Pr>
          <w:sz w:val="28"/>
          <w:szCs w:val="28"/>
        </w:rPr>
        <w:t xml:space="preserve">Постановление Правительства РФ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 </w:t>
      </w:r>
    </w:p>
    <w:p w14:paraId="2234C4ED" w14:textId="77777777" w:rsidR="00034E35" w:rsidRDefault="00034E35" w:rsidP="00034E35">
      <w:pPr>
        <w:pStyle w:val="af2"/>
        <w:numPr>
          <w:ilvl w:val="0"/>
          <w:numId w:val="5"/>
        </w:numPr>
        <w:tabs>
          <w:tab w:val="clear" w:pos="0"/>
          <w:tab w:val="num" w:pos="65"/>
        </w:tabs>
        <w:suppressAutoHyphens/>
        <w:ind w:left="0" w:firstLine="709"/>
        <w:jc w:val="both"/>
        <w:rPr>
          <w:sz w:val="28"/>
          <w:szCs w:val="28"/>
        </w:rPr>
      </w:pPr>
      <w:r>
        <w:rPr>
          <w:sz w:val="28"/>
          <w:szCs w:val="28"/>
        </w:rPr>
        <w:t>Постановление Правительства Российской Федерации от 26.05.2021 № 786 «О системе управления государственными программами Российской Федерации».</w:t>
      </w:r>
    </w:p>
    <w:p w14:paraId="5D736F3E"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Pr>
          <w:sz w:val="28"/>
          <w:szCs w:val="28"/>
        </w:rPr>
        <w:t xml:space="preserve">Приказ Минфина России от 09.12.2013 № 117н «О Порядке составления и ведения кассового плана исполнения федерального бюджета в текущем финансовом году». </w:t>
      </w:r>
    </w:p>
    <w:p w14:paraId="307F91BD" w14:textId="77777777" w:rsidR="00034E35" w:rsidRPr="00417C5D" w:rsidRDefault="00034E35" w:rsidP="00034E35">
      <w:pPr>
        <w:pStyle w:val="Default"/>
        <w:numPr>
          <w:ilvl w:val="0"/>
          <w:numId w:val="5"/>
        </w:numPr>
        <w:tabs>
          <w:tab w:val="clear" w:pos="0"/>
          <w:tab w:val="num" w:pos="65"/>
        </w:tabs>
        <w:suppressAutoHyphens/>
        <w:ind w:left="0" w:firstLine="709"/>
        <w:jc w:val="both"/>
        <w:rPr>
          <w:sz w:val="28"/>
          <w:szCs w:val="28"/>
        </w:rPr>
      </w:pPr>
      <w:r w:rsidRPr="00A906E3">
        <w:rPr>
          <w:color w:val="000000" w:themeColor="text1"/>
          <w:sz w:val="28"/>
          <w:szCs w:val="28"/>
        </w:rPr>
        <w:t xml:space="preserve">Приказ Минфина России от 04.04.2024 </w:t>
      </w:r>
      <w:r>
        <w:rPr>
          <w:color w:val="000000" w:themeColor="text1"/>
          <w:sz w:val="28"/>
          <w:szCs w:val="28"/>
        </w:rPr>
        <w:t>№</w:t>
      </w:r>
      <w:r w:rsidRPr="00A906E3">
        <w:rPr>
          <w:color w:val="000000" w:themeColor="text1"/>
          <w:sz w:val="28"/>
          <w:szCs w:val="28"/>
        </w:rPr>
        <w:t xml:space="preserve"> 39н </w:t>
      </w:r>
      <w:r>
        <w:rPr>
          <w:color w:val="000000" w:themeColor="text1"/>
          <w:sz w:val="28"/>
          <w:szCs w:val="28"/>
        </w:rPr>
        <w:t>«</w:t>
      </w:r>
      <w:r w:rsidRPr="00A906E3">
        <w:rPr>
          <w:color w:val="000000" w:themeColor="text1"/>
          <w:sz w:val="28"/>
          <w:szCs w:val="28"/>
        </w:rPr>
        <w:t>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а также утверждения (изменения) и доведения (отзыва) лимитов бюджетных обязательств при организации исполнения федерального бюджета</w:t>
      </w:r>
      <w:r>
        <w:rPr>
          <w:color w:val="000000" w:themeColor="text1"/>
          <w:sz w:val="28"/>
          <w:szCs w:val="28"/>
        </w:rPr>
        <w:t>»</w:t>
      </w:r>
      <w:r w:rsidRPr="00A906E3">
        <w:rPr>
          <w:color w:val="000000" w:themeColor="text1"/>
          <w:sz w:val="28"/>
          <w:szCs w:val="28"/>
        </w:rPr>
        <w:t> </w:t>
      </w:r>
    </w:p>
    <w:p w14:paraId="2906CEF0" w14:textId="77777777" w:rsidR="00034E35" w:rsidRDefault="00034E35" w:rsidP="00034E35">
      <w:pPr>
        <w:pStyle w:val="af2"/>
        <w:numPr>
          <w:ilvl w:val="0"/>
          <w:numId w:val="5"/>
        </w:numPr>
        <w:tabs>
          <w:tab w:val="clear" w:pos="0"/>
          <w:tab w:val="num" w:pos="65"/>
        </w:tabs>
        <w:suppressAutoHyphens/>
        <w:ind w:left="0" w:firstLine="709"/>
        <w:jc w:val="both"/>
        <w:rPr>
          <w:sz w:val="28"/>
          <w:szCs w:val="28"/>
        </w:rPr>
      </w:pPr>
      <w:r>
        <w:rPr>
          <w:sz w:val="28"/>
          <w:szCs w:val="28"/>
        </w:rPr>
        <w:t>Приказ Минфина России от 17.06.2021 № 86н «О Порядке формирования (внесения изменений) и представления главными распорядителями средств федерального бюджета обоснований бюджетных ассигнований».</w:t>
      </w:r>
    </w:p>
    <w:p w14:paraId="053D8769" w14:textId="77777777" w:rsidR="00034E35" w:rsidRDefault="00034E35" w:rsidP="00034E35">
      <w:pPr>
        <w:pStyle w:val="af2"/>
        <w:numPr>
          <w:ilvl w:val="0"/>
          <w:numId w:val="5"/>
        </w:numPr>
        <w:tabs>
          <w:tab w:val="clear" w:pos="0"/>
          <w:tab w:val="num" w:pos="65"/>
        </w:tabs>
        <w:suppressAutoHyphens/>
        <w:ind w:left="0" w:firstLine="709"/>
        <w:jc w:val="both"/>
        <w:rPr>
          <w:sz w:val="28"/>
          <w:szCs w:val="28"/>
        </w:rPr>
      </w:pPr>
      <w:r>
        <w:rPr>
          <w:sz w:val="28"/>
          <w:szCs w:val="28"/>
        </w:rPr>
        <w:t>Приказ ФНС России от 18.</w:t>
      </w:r>
      <w:r w:rsidRPr="00A906E3">
        <w:rPr>
          <w:sz w:val="28"/>
          <w:szCs w:val="28"/>
        </w:rPr>
        <w:t xml:space="preserve">07.2024 N ЕД-7-1/565@ </w:t>
      </w:r>
      <w:r>
        <w:rPr>
          <w:sz w:val="28"/>
          <w:szCs w:val="28"/>
        </w:rPr>
        <w:t>«</w:t>
      </w:r>
      <w:r w:rsidRPr="00A906E3">
        <w:rPr>
          <w:sz w:val="28"/>
          <w:szCs w:val="28"/>
        </w:rPr>
        <w:t>Об утверждении Методики прогнозирования поступлений доходов бюджеты бюджетной системы Российской Федерации на текущий год, очередной финансовый год и плановый период</w:t>
      </w:r>
      <w:r>
        <w:rPr>
          <w:sz w:val="28"/>
          <w:szCs w:val="28"/>
        </w:rPr>
        <w:t>»</w:t>
      </w:r>
    </w:p>
    <w:p w14:paraId="24807FCB" w14:textId="77777777" w:rsidR="00034E35" w:rsidRDefault="00034E35" w:rsidP="00034E35">
      <w:pPr>
        <w:suppressAutoHyphens/>
        <w:ind w:firstLine="709"/>
        <w:jc w:val="both"/>
        <w:rPr>
          <w:sz w:val="28"/>
          <w:szCs w:val="28"/>
        </w:rPr>
      </w:pPr>
    </w:p>
    <w:p w14:paraId="70B34E82" w14:textId="77777777" w:rsidR="00034E35" w:rsidRDefault="00034E35" w:rsidP="00034E35">
      <w:pPr>
        <w:pStyle w:val="Default"/>
        <w:keepNext/>
        <w:suppressAutoHyphens/>
        <w:ind w:firstLine="709"/>
        <w:jc w:val="both"/>
        <w:rPr>
          <w:b/>
          <w:sz w:val="28"/>
          <w:szCs w:val="28"/>
        </w:rPr>
      </w:pPr>
      <w:r>
        <w:rPr>
          <w:b/>
          <w:i/>
          <w:iCs/>
          <w:sz w:val="28"/>
          <w:szCs w:val="28"/>
        </w:rPr>
        <w:t>б) основная литература</w:t>
      </w:r>
      <w:r>
        <w:rPr>
          <w:b/>
          <w:sz w:val="28"/>
          <w:szCs w:val="28"/>
        </w:rPr>
        <w:t xml:space="preserve">: </w:t>
      </w:r>
    </w:p>
    <w:p w14:paraId="29D7C12C" w14:textId="77777777" w:rsidR="00034E35" w:rsidRPr="00214B8B" w:rsidRDefault="00034E35" w:rsidP="00034E35">
      <w:pPr>
        <w:pStyle w:val="af2"/>
        <w:numPr>
          <w:ilvl w:val="0"/>
          <w:numId w:val="5"/>
        </w:numPr>
        <w:tabs>
          <w:tab w:val="clear" w:pos="0"/>
          <w:tab w:val="num" w:pos="65"/>
        </w:tabs>
        <w:suppressAutoHyphens/>
        <w:ind w:left="0" w:firstLine="709"/>
        <w:jc w:val="both"/>
        <w:rPr>
          <w:sz w:val="28"/>
          <w:szCs w:val="28"/>
        </w:rPr>
      </w:pPr>
      <w:proofErr w:type="gramStart"/>
      <w:r w:rsidRPr="00214B8B">
        <w:rPr>
          <w:rFonts w:eastAsia="Calibri"/>
          <w:color w:val="000000"/>
          <w:sz w:val="28"/>
          <w:szCs w:val="28"/>
          <w:lang w:eastAsia="en-US"/>
        </w:rPr>
        <w:t>Финансы :</w:t>
      </w:r>
      <w:proofErr w:type="gramEnd"/>
      <w:r w:rsidRPr="00214B8B">
        <w:rPr>
          <w:rFonts w:eastAsia="Calibri"/>
          <w:color w:val="000000"/>
          <w:sz w:val="28"/>
          <w:szCs w:val="28"/>
          <w:lang w:eastAsia="en-US"/>
        </w:rPr>
        <w:t xml:space="preserve"> учебник / М.Л. Васюнина, О.С. Горлова, Т.Ю. Киселева [и др.] ; под ред. Е.В. Маркиной ; </w:t>
      </w:r>
      <w:proofErr w:type="spellStart"/>
      <w:r w:rsidRPr="00214B8B">
        <w:rPr>
          <w:rFonts w:eastAsia="Calibri"/>
          <w:color w:val="000000"/>
          <w:sz w:val="28"/>
          <w:szCs w:val="28"/>
          <w:lang w:eastAsia="en-US"/>
        </w:rPr>
        <w:t>Финуниверситет</w:t>
      </w:r>
      <w:proofErr w:type="spellEnd"/>
      <w:r w:rsidRPr="00214B8B">
        <w:rPr>
          <w:rFonts w:eastAsia="Calibri"/>
          <w:color w:val="000000"/>
          <w:sz w:val="28"/>
          <w:szCs w:val="28"/>
          <w:lang w:eastAsia="en-US"/>
        </w:rPr>
        <w:t xml:space="preserve">. — </w:t>
      </w:r>
      <w:proofErr w:type="gramStart"/>
      <w:r w:rsidRPr="00214B8B">
        <w:rPr>
          <w:rFonts w:eastAsia="Calibri"/>
          <w:color w:val="000000"/>
          <w:sz w:val="28"/>
          <w:szCs w:val="28"/>
          <w:lang w:eastAsia="en-US"/>
        </w:rPr>
        <w:t>Москва :</w:t>
      </w:r>
      <w:proofErr w:type="gramEnd"/>
      <w:r w:rsidRPr="00214B8B">
        <w:rPr>
          <w:rFonts w:eastAsia="Calibri"/>
          <w:color w:val="000000"/>
          <w:sz w:val="28"/>
          <w:szCs w:val="28"/>
          <w:lang w:eastAsia="en-US"/>
        </w:rPr>
        <w:t xml:space="preserve"> </w:t>
      </w:r>
      <w:proofErr w:type="spellStart"/>
      <w:r w:rsidRPr="00214B8B">
        <w:rPr>
          <w:rFonts w:eastAsia="Calibri"/>
          <w:color w:val="000000"/>
          <w:sz w:val="28"/>
          <w:szCs w:val="28"/>
          <w:lang w:eastAsia="en-US"/>
        </w:rPr>
        <w:t>КноРус</w:t>
      </w:r>
      <w:proofErr w:type="spellEnd"/>
      <w:r w:rsidRPr="00214B8B">
        <w:rPr>
          <w:rFonts w:eastAsia="Calibri"/>
          <w:color w:val="000000"/>
          <w:sz w:val="28"/>
          <w:szCs w:val="28"/>
          <w:lang w:eastAsia="en-US"/>
        </w:rPr>
        <w:t>, 2021. — 424 с. — ЭБС BOOK.RU. — URL:</w:t>
      </w:r>
      <w:r w:rsidRPr="00214B8B">
        <w:rPr>
          <w:rFonts w:eastAsia="Calibri"/>
          <w:color w:val="000000"/>
          <w:sz w:val="28"/>
          <w:szCs w:val="28"/>
          <w:u w:val="single"/>
          <w:lang w:eastAsia="en-US"/>
        </w:rPr>
        <w:t>https://book.ru/book/936343</w:t>
      </w:r>
      <w:r w:rsidRPr="00214B8B">
        <w:rPr>
          <w:rFonts w:eastAsia="Calibri"/>
          <w:color w:val="000000"/>
          <w:sz w:val="28"/>
          <w:szCs w:val="28"/>
          <w:lang w:eastAsia="en-US"/>
        </w:rPr>
        <w:t xml:space="preserve"> (дата обращения: </w:t>
      </w:r>
      <w:r w:rsidRPr="00A37C48">
        <w:rPr>
          <w:rFonts w:eastAsia="Calibri"/>
          <w:color w:val="000000"/>
          <w:sz w:val="28"/>
          <w:szCs w:val="28"/>
          <w:lang w:eastAsia="en-US"/>
        </w:rPr>
        <w:t>05.02.2025</w:t>
      </w:r>
      <w:r w:rsidRPr="00214B8B">
        <w:rPr>
          <w:rFonts w:eastAsia="Calibri"/>
          <w:color w:val="000000"/>
          <w:sz w:val="28"/>
          <w:szCs w:val="28"/>
          <w:lang w:eastAsia="en-US"/>
        </w:rPr>
        <w:t xml:space="preserve">). — </w:t>
      </w:r>
      <w:proofErr w:type="gramStart"/>
      <w:r w:rsidRPr="00214B8B">
        <w:rPr>
          <w:rFonts w:eastAsia="Calibri"/>
          <w:color w:val="000000"/>
          <w:sz w:val="28"/>
          <w:szCs w:val="28"/>
          <w:lang w:eastAsia="en-US"/>
        </w:rPr>
        <w:t>Текст :</w:t>
      </w:r>
      <w:proofErr w:type="gramEnd"/>
      <w:r w:rsidRPr="00214B8B">
        <w:rPr>
          <w:rFonts w:eastAsia="Calibri"/>
          <w:color w:val="000000"/>
          <w:sz w:val="28"/>
          <w:szCs w:val="28"/>
          <w:lang w:eastAsia="en-US"/>
        </w:rPr>
        <w:t xml:space="preserve"> электронный.</w:t>
      </w:r>
    </w:p>
    <w:p w14:paraId="551A76D8" w14:textId="77777777" w:rsidR="00034E35" w:rsidRPr="00214B8B" w:rsidRDefault="00034E35" w:rsidP="00034E35">
      <w:pPr>
        <w:pStyle w:val="af2"/>
        <w:numPr>
          <w:ilvl w:val="0"/>
          <w:numId w:val="5"/>
        </w:numPr>
        <w:tabs>
          <w:tab w:val="clear" w:pos="0"/>
          <w:tab w:val="num" w:pos="65"/>
        </w:tabs>
        <w:suppressAutoHyphens/>
        <w:ind w:left="0" w:firstLine="709"/>
        <w:jc w:val="both"/>
        <w:rPr>
          <w:sz w:val="28"/>
          <w:szCs w:val="28"/>
        </w:rPr>
      </w:pPr>
      <w:r w:rsidRPr="00214B8B">
        <w:rPr>
          <w:sz w:val="28"/>
          <w:szCs w:val="28"/>
        </w:rPr>
        <w:t xml:space="preserve">Макашина, О. В. Бюджетное планирование и </w:t>
      </w:r>
      <w:proofErr w:type="gramStart"/>
      <w:r w:rsidRPr="00214B8B">
        <w:rPr>
          <w:sz w:val="28"/>
          <w:szCs w:val="28"/>
        </w:rPr>
        <w:t>прогнозирование :</w:t>
      </w:r>
      <w:proofErr w:type="gramEnd"/>
      <w:r w:rsidRPr="00214B8B">
        <w:rPr>
          <w:sz w:val="28"/>
          <w:szCs w:val="28"/>
        </w:rPr>
        <w:t xml:space="preserve"> учебное пособие / О.В. Макашина. — </w:t>
      </w:r>
      <w:proofErr w:type="gramStart"/>
      <w:r w:rsidRPr="00214B8B">
        <w:rPr>
          <w:sz w:val="28"/>
          <w:szCs w:val="28"/>
        </w:rPr>
        <w:t>Москва :</w:t>
      </w:r>
      <w:proofErr w:type="gramEnd"/>
      <w:r w:rsidRPr="00214B8B">
        <w:rPr>
          <w:sz w:val="28"/>
          <w:szCs w:val="28"/>
        </w:rPr>
        <w:t xml:space="preserve"> ИНФРА-М, 2024. — 247 с. + Доп. материалы. — (Высшее образование: Бакалавриат). — URL: </w:t>
      </w:r>
      <w:r w:rsidRPr="00214B8B">
        <w:rPr>
          <w:sz w:val="28"/>
          <w:szCs w:val="28"/>
          <w:u w:val="single"/>
        </w:rPr>
        <w:t>https://znanium.com/catalog/product/1912361</w:t>
      </w:r>
      <w:r w:rsidRPr="00214B8B">
        <w:rPr>
          <w:sz w:val="28"/>
          <w:szCs w:val="28"/>
        </w:rPr>
        <w:t xml:space="preserve"> (дата обращения: </w:t>
      </w:r>
      <w:r w:rsidRPr="0028181A">
        <w:rPr>
          <w:sz w:val="28"/>
          <w:szCs w:val="28"/>
        </w:rPr>
        <w:t>05.02.2025</w:t>
      </w:r>
      <w:r w:rsidRPr="00214B8B">
        <w:rPr>
          <w:sz w:val="28"/>
          <w:szCs w:val="28"/>
        </w:rPr>
        <w:t xml:space="preserve">). – </w:t>
      </w:r>
      <w:proofErr w:type="gramStart"/>
      <w:r w:rsidRPr="00214B8B">
        <w:rPr>
          <w:sz w:val="28"/>
          <w:szCs w:val="28"/>
        </w:rPr>
        <w:t>Текст :</w:t>
      </w:r>
      <w:proofErr w:type="gramEnd"/>
      <w:r w:rsidRPr="00214B8B">
        <w:rPr>
          <w:sz w:val="28"/>
          <w:szCs w:val="28"/>
        </w:rPr>
        <w:t xml:space="preserve"> электронный.</w:t>
      </w:r>
    </w:p>
    <w:p w14:paraId="734E2FB5" w14:textId="77777777" w:rsidR="00034E35" w:rsidRDefault="00034E35" w:rsidP="00034E35">
      <w:pPr>
        <w:suppressAutoHyphens/>
        <w:ind w:firstLine="709"/>
        <w:jc w:val="both"/>
        <w:rPr>
          <w:sz w:val="28"/>
          <w:szCs w:val="28"/>
        </w:rPr>
      </w:pPr>
    </w:p>
    <w:p w14:paraId="19891A88" w14:textId="77777777" w:rsidR="00034E35" w:rsidRDefault="00034E35" w:rsidP="00034E35">
      <w:pPr>
        <w:pStyle w:val="Default"/>
        <w:suppressAutoHyphens/>
        <w:ind w:firstLine="709"/>
        <w:jc w:val="both"/>
        <w:rPr>
          <w:b/>
          <w:sz w:val="28"/>
          <w:szCs w:val="28"/>
        </w:rPr>
      </w:pPr>
      <w:r>
        <w:rPr>
          <w:b/>
          <w:i/>
          <w:iCs/>
          <w:sz w:val="28"/>
          <w:szCs w:val="28"/>
        </w:rPr>
        <w:t>в) дополнительная литература</w:t>
      </w:r>
      <w:r>
        <w:rPr>
          <w:b/>
          <w:sz w:val="28"/>
          <w:szCs w:val="28"/>
        </w:rPr>
        <w:t xml:space="preserve">: </w:t>
      </w:r>
    </w:p>
    <w:p w14:paraId="3BCB9CE9" w14:textId="77777777" w:rsidR="00034E35" w:rsidRDefault="00034E35" w:rsidP="00034E35">
      <w:pPr>
        <w:pStyle w:val="Default"/>
        <w:numPr>
          <w:ilvl w:val="0"/>
          <w:numId w:val="5"/>
        </w:numPr>
        <w:tabs>
          <w:tab w:val="clear" w:pos="0"/>
          <w:tab w:val="num" w:pos="65"/>
        </w:tabs>
        <w:suppressAutoHyphens/>
        <w:ind w:left="0" w:firstLine="709"/>
        <w:jc w:val="both"/>
        <w:rPr>
          <w:sz w:val="28"/>
          <w:szCs w:val="28"/>
        </w:rPr>
      </w:pPr>
      <w:r w:rsidRPr="00214B8B">
        <w:rPr>
          <w:sz w:val="28"/>
          <w:szCs w:val="28"/>
        </w:rPr>
        <w:t xml:space="preserve">Финансы, деньги, </w:t>
      </w:r>
      <w:proofErr w:type="gramStart"/>
      <w:r w:rsidRPr="00214B8B">
        <w:rPr>
          <w:sz w:val="28"/>
          <w:szCs w:val="28"/>
        </w:rPr>
        <w:t>кредит :</w:t>
      </w:r>
      <w:proofErr w:type="gramEnd"/>
      <w:r w:rsidRPr="00214B8B">
        <w:rPr>
          <w:sz w:val="28"/>
          <w:szCs w:val="28"/>
        </w:rPr>
        <w:t xml:space="preserve"> учебник / Е.В. Маркина, Л.С. Александро-</w:t>
      </w:r>
      <w:proofErr w:type="spellStart"/>
      <w:r w:rsidRPr="00214B8B">
        <w:rPr>
          <w:sz w:val="28"/>
          <w:szCs w:val="28"/>
        </w:rPr>
        <w:t>ва</w:t>
      </w:r>
      <w:proofErr w:type="spellEnd"/>
      <w:r w:rsidRPr="00214B8B">
        <w:rPr>
          <w:sz w:val="28"/>
          <w:szCs w:val="28"/>
        </w:rPr>
        <w:t xml:space="preserve">, Д.В. Бураков [и др.] ; под ред. М.А. Абрамовой ; </w:t>
      </w:r>
      <w:proofErr w:type="spellStart"/>
      <w:r w:rsidRPr="00214B8B">
        <w:rPr>
          <w:sz w:val="28"/>
          <w:szCs w:val="28"/>
        </w:rPr>
        <w:t>Финуниверситет</w:t>
      </w:r>
      <w:proofErr w:type="spellEnd"/>
      <w:r w:rsidRPr="00214B8B">
        <w:rPr>
          <w:sz w:val="28"/>
          <w:szCs w:val="28"/>
        </w:rPr>
        <w:t xml:space="preserve">. — </w:t>
      </w:r>
      <w:proofErr w:type="gramStart"/>
      <w:r w:rsidRPr="00214B8B">
        <w:rPr>
          <w:sz w:val="28"/>
          <w:szCs w:val="28"/>
        </w:rPr>
        <w:t>Москва :</w:t>
      </w:r>
      <w:proofErr w:type="gramEnd"/>
      <w:r w:rsidRPr="00214B8B">
        <w:rPr>
          <w:sz w:val="28"/>
          <w:szCs w:val="28"/>
        </w:rPr>
        <w:t xml:space="preserve"> </w:t>
      </w:r>
      <w:proofErr w:type="spellStart"/>
      <w:r w:rsidRPr="00214B8B">
        <w:rPr>
          <w:sz w:val="28"/>
          <w:szCs w:val="28"/>
        </w:rPr>
        <w:lastRenderedPageBreak/>
        <w:t>КноРус</w:t>
      </w:r>
      <w:proofErr w:type="spellEnd"/>
      <w:r w:rsidRPr="00214B8B">
        <w:rPr>
          <w:sz w:val="28"/>
          <w:szCs w:val="28"/>
        </w:rPr>
        <w:t>, 2022. — 256 с. — ЭБС BOOK.RU. — URL:</w:t>
      </w:r>
      <w:r w:rsidRPr="00214B8B">
        <w:rPr>
          <w:sz w:val="28"/>
          <w:szCs w:val="28"/>
          <w:u w:val="single"/>
        </w:rPr>
        <w:t>https://book.ru/book/943875</w:t>
      </w:r>
      <w:r w:rsidRPr="00214B8B">
        <w:rPr>
          <w:sz w:val="28"/>
          <w:szCs w:val="28"/>
        </w:rPr>
        <w:t xml:space="preserve"> (дата обращения: </w:t>
      </w:r>
      <w:r w:rsidRPr="00F9761D">
        <w:rPr>
          <w:sz w:val="28"/>
          <w:szCs w:val="28"/>
        </w:rPr>
        <w:t>05.02.2025</w:t>
      </w:r>
      <w:r w:rsidRPr="00214B8B">
        <w:rPr>
          <w:sz w:val="28"/>
          <w:szCs w:val="28"/>
        </w:rPr>
        <w:t xml:space="preserve">). — </w:t>
      </w:r>
      <w:proofErr w:type="gramStart"/>
      <w:r w:rsidRPr="00214B8B">
        <w:rPr>
          <w:sz w:val="28"/>
          <w:szCs w:val="28"/>
        </w:rPr>
        <w:t>Текст :</w:t>
      </w:r>
      <w:proofErr w:type="gramEnd"/>
      <w:r w:rsidRPr="00214B8B">
        <w:rPr>
          <w:sz w:val="28"/>
          <w:szCs w:val="28"/>
        </w:rPr>
        <w:t xml:space="preserve"> электронный.</w:t>
      </w:r>
    </w:p>
    <w:p w14:paraId="0D4F77C1" w14:textId="77777777" w:rsidR="00034E35" w:rsidRPr="00FE6CE1" w:rsidRDefault="00034E35" w:rsidP="00034E35">
      <w:pPr>
        <w:suppressAutoHyphens/>
        <w:ind w:firstLine="709"/>
        <w:jc w:val="both"/>
        <w:rPr>
          <w:sz w:val="28"/>
          <w:szCs w:val="28"/>
        </w:rPr>
      </w:pPr>
    </w:p>
    <w:p w14:paraId="107189A1" w14:textId="117B23F2" w:rsidR="00034E35" w:rsidRPr="00B474B0" w:rsidRDefault="00BA2D5C" w:rsidP="00034E35">
      <w:pPr>
        <w:suppressAutoHyphens/>
        <w:ind w:firstLine="709"/>
        <w:jc w:val="both"/>
        <w:rPr>
          <w:b/>
          <w:i/>
          <w:sz w:val="28"/>
          <w:szCs w:val="28"/>
        </w:rPr>
      </w:pPr>
      <w:r>
        <w:rPr>
          <w:b/>
          <w:i/>
          <w:sz w:val="28"/>
          <w:szCs w:val="28"/>
        </w:rPr>
        <w:t>п</w:t>
      </w:r>
      <w:r w:rsidR="00034E35" w:rsidRPr="00B474B0">
        <w:rPr>
          <w:b/>
          <w:i/>
          <w:sz w:val="28"/>
          <w:szCs w:val="28"/>
        </w:rPr>
        <w:t>ериодические издания</w:t>
      </w:r>
    </w:p>
    <w:p w14:paraId="6EB9B1B0" w14:textId="77777777" w:rsidR="00034E35" w:rsidRPr="00B13B7E" w:rsidRDefault="00034E35" w:rsidP="00034E35">
      <w:pPr>
        <w:pStyle w:val="Default"/>
        <w:numPr>
          <w:ilvl w:val="0"/>
          <w:numId w:val="5"/>
        </w:numPr>
        <w:tabs>
          <w:tab w:val="clear" w:pos="0"/>
          <w:tab w:val="num" w:pos="65"/>
        </w:tabs>
        <w:suppressAutoHyphens/>
        <w:ind w:left="0" w:firstLine="709"/>
        <w:jc w:val="both"/>
        <w:rPr>
          <w:sz w:val="28"/>
          <w:szCs w:val="28"/>
        </w:rPr>
      </w:pPr>
      <w:r w:rsidRPr="00B13B7E">
        <w:rPr>
          <w:sz w:val="28"/>
          <w:szCs w:val="28"/>
        </w:rPr>
        <w:t xml:space="preserve">Лавров, А. М. Проблемы и перспективы внедрения </w:t>
      </w:r>
      <w:r w:rsidRPr="00B13B7E">
        <w:rPr>
          <w:b/>
          <w:bCs/>
          <w:sz w:val="28"/>
          <w:szCs w:val="28"/>
        </w:rPr>
        <w:t>«</w:t>
      </w:r>
      <w:r w:rsidRPr="00B13B7E">
        <w:rPr>
          <w:sz w:val="28"/>
          <w:szCs w:val="28"/>
        </w:rPr>
        <w:t xml:space="preserve">программных» бюджетов / А. М. Лавров, Н. А. </w:t>
      </w:r>
      <w:proofErr w:type="spellStart"/>
      <w:r w:rsidRPr="00B13B7E">
        <w:rPr>
          <w:sz w:val="28"/>
          <w:szCs w:val="28"/>
        </w:rPr>
        <w:t>Бегчин</w:t>
      </w:r>
      <w:proofErr w:type="spellEnd"/>
      <w:r w:rsidRPr="00B13B7E">
        <w:rPr>
          <w:sz w:val="28"/>
          <w:szCs w:val="28"/>
        </w:rPr>
        <w:t xml:space="preserve">. // Финансы. – 2016. – № 4. – С. 3-12. </w:t>
      </w:r>
    </w:p>
    <w:p w14:paraId="64E2A2B9" w14:textId="77777777" w:rsidR="00034E35" w:rsidRPr="00B13B7E" w:rsidRDefault="00034E35" w:rsidP="00034E35">
      <w:pPr>
        <w:pStyle w:val="af2"/>
        <w:numPr>
          <w:ilvl w:val="0"/>
          <w:numId w:val="5"/>
        </w:numPr>
        <w:tabs>
          <w:tab w:val="clear" w:pos="0"/>
          <w:tab w:val="num" w:pos="65"/>
        </w:tabs>
        <w:suppressAutoHyphens/>
        <w:ind w:left="0" w:firstLine="709"/>
        <w:jc w:val="both"/>
        <w:rPr>
          <w:sz w:val="28"/>
          <w:szCs w:val="28"/>
        </w:rPr>
      </w:pPr>
      <w:proofErr w:type="spellStart"/>
      <w:r w:rsidRPr="00B13B7E">
        <w:rPr>
          <w:sz w:val="28"/>
          <w:szCs w:val="28"/>
        </w:rPr>
        <w:t>Понкратов</w:t>
      </w:r>
      <w:proofErr w:type="spellEnd"/>
      <w:r w:rsidRPr="00B13B7E">
        <w:rPr>
          <w:sz w:val="28"/>
          <w:szCs w:val="28"/>
        </w:rPr>
        <w:t>, В. В. Повышение качества бюджетного планирования в России. // Финансы. – 2018. – № 8. – С. 6-12.</w:t>
      </w:r>
    </w:p>
    <w:p w14:paraId="658981B9" w14:textId="77777777" w:rsidR="00034E35" w:rsidRPr="00B13B7E" w:rsidRDefault="00034E35" w:rsidP="00034E35">
      <w:pPr>
        <w:pStyle w:val="af2"/>
        <w:numPr>
          <w:ilvl w:val="0"/>
          <w:numId w:val="5"/>
        </w:numPr>
        <w:tabs>
          <w:tab w:val="clear" w:pos="0"/>
          <w:tab w:val="num" w:pos="65"/>
        </w:tabs>
        <w:suppressAutoHyphens/>
        <w:ind w:left="0" w:firstLine="709"/>
        <w:jc w:val="both"/>
      </w:pPr>
      <w:r w:rsidRPr="00B13B7E">
        <w:rPr>
          <w:sz w:val="28"/>
          <w:szCs w:val="28"/>
        </w:rPr>
        <w:t>Солянникова, С. П. Современные трансформации концепций и институциональных основ управления финансами государственного сектора / С. П. Со</w:t>
      </w:r>
      <w:r>
        <w:rPr>
          <w:sz w:val="28"/>
          <w:szCs w:val="28"/>
        </w:rPr>
        <w:t xml:space="preserve">лянникова </w:t>
      </w:r>
      <w:r w:rsidRPr="00B13B7E">
        <w:rPr>
          <w:sz w:val="28"/>
          <w:szCs w:val="28"/>
        </w:rPr>
        <w:t>// Финансы. – 2022. – № 9. – С. 17-22.</w:t>
      </w:r>
      <w:r w:rsidRPr="00B13B7E">
        <w:t xml:space="preserve"> </w:t>
      </w:r>
    </w:p>
    <w:p w14:paraId="3D4E5B57" w14:textId="77777777" w:rsidR="00034E35" w:rsidRPr="00A906E3" w:rsidRDefault="00034E35" w:rsidP="00034E35">
      <w:pPr>
        <w:suppressAutoHyphens/>
        <w:ind w:firstLine="709"/>
        <w:jc w:val="both"/>
        <w:rPr>
          <w:b/>
          <w:sz w:val="28"/>
          <w:szCs w:val="28"/>
        </w:rPr>
      </w:pPr>
    </w:p>
    <w:p w14:paraId="0212E9AF" w14:textId="77777777" w:rsidR="00034E35" w:rsidRDefault="00034E35" w:rsidP="00034E35">
      <w:pPr>
        <w:pStyle w:val="1"/>
        <w:suppressAutoHyphens/>
        <w:spacing w:before="0"/>
        <w:ind w:firstLine="709"/>
        <w:jc w:val="both"/>
        <w:rPr>
          <w:rFonts w:ascii="Times New Roman" w:hAnsi="Times New Roman" w:cs="Times New Roman"/>
          <w:b/>
          <w:color w:val="auto"/>
          <w:sz w:val="28"/>
          <w:szCs w:val="28"/>
        </w:rPr>
      </w:pPr>
      <w:bookmarkStart w:id="20" w:name="_Toc190955303"/>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0"/>
    </w:p>
    <w:p w14:paraId="2A9B8038" w14:textId="77777777" w:rsidR="00034E35" w:rsidRDefault="00034E35" w:rsidP="00034E35">
      <w:pPr>
        <w:pStyle w:val="af2"/>
        <w:keepNext/>
        <w:widowControl/>
        <w:ind w:left="0" w:firstLine="709"/>
        <w:jc w:val="both"/>
        <w:rPr>
          <w:color w:val="000000"/>
          <w:sz w:val="28"/>
          <w:szCs w:val="28"/>
        </w:rPr>
      </w:pPr>
    </w:p>
    <w:p w14:paraId="2A92AD2E"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pacing w:val="-2"/>
          <w:sz w:val="28"/>
          <w:szCs w:val="28"/>
        </w:rPr>
        <w:t xml:space="preserve">Единый портал бюджетной системы Российской Федерации </w:t>
      </w:r>
      <w:r w:rsidRPr="004E13A2">
        <w:rPr>
          <w:color w:val="000000"/>
          <w:spacing w:val="-2"/>
          <w:sz w:val="28"/>
          <w:szCs w:val="28"/>
          <w:u w:val="single"/>
        </w:rPr>
        <w:t>https://budget.gov.ru</w:t>
      </w:r>
      <w:r>
        <w:rPr>
          <w:color w:val="000000"/>
          <w:spacing w:val="-2"/>
          <w:sz w:val="28"/>
          <w:szCs w:val="28"/>
        </w:rPr>
        <w:t>;</w:t>
      </w:r>
    </w:p>
    <w:p w14:paraId="580A771B" w14:textId="77777777" w:rsidR="00034E35" w:rsidRDefault="00034E35" w:rsidP="00034E35">
      <w:pPr>
        <w:pStyle w:val="af2"/>
        <w:keepNext/>
        <w:widowControl/>
        <w:numPr>
          <w:ilvl w:val="0"/>
          <w:numId w:val="6"/>
        </w:numPr>
        <w:tabs>
          <w:tab w:val="clear" w:pos="720"/>
        </w:tabs>
        <w:suppressAutoHyphens/>
        <w:ind w:left="0" w:firstLine="709"/>
        <w:jc w:val="both"/>
        <w:rPr>
          <w:color w:val="000000"/>
          <w:sz w:val="28"/>
          <w:szCs w:val="28"/>
        </w:rPr>
      </w:pPr>
      <w:r>
        <w:rPr>
          <w:color w:val="000000"/>
          <w:spacing w:val="-2"/>
          <w:sz w:val="28"/>
          <w:szCs w:val="28"/>
        </w:rPr>
        <w:t xml:space="preserve">Единая информационная система в сфере закупок </w:t>
      </w:r>
      <w:r w:rsidRPr="004E13A2">
        <w:rPr>
          <w:color w:val="000000"/>
          <w:spacing w:val="-2"/>
          <w:sz w:val="28"/>
          <w:szCs w:val="28"/>
          <w:u w:val="single"/>
        </w:rPr>
        <w:t>https://zakupki.gov.ru</w:t>
      </w:r>
      <w:r>
        <w:rPr>
          <w:color w:val="000000"/>
          <w:spacing w:val="-2"/>
          <w:sz w:val="28"/>
          <w:szCs w:val="28"/>
        </w:rPr>
        <w:t>/;</w:t>
      </w:r>
    </w:p>
    <w:p w14:paraId="248825E5"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r>
        <w:rPr>
          <w:color w:val="000000"/>
          <w:sz w:val="28"/>
          <w:szCs w:val="28"/>
        </w:rPr>
        <w:t xml:space="preserve"> </w:t>
      </w:r>
      <w:hyperlink r:id="rId17">
        <w:r w:rsidRPr="004E13A2">
          <w:rPr>
            <w:sz w:val="28"/>
            <w:szCs w:val="28"/>
            <w:u w:val="single"/>
            <w:lang w:val="en-US"/>
          </w:rPr>
          <w:t>http</w:t>
        </w:r>
        <w:r w:rsidRPr="004E13A2">
          <w:rPr>
            <w:sz w:val="28"/>
            <w:szCs w:val="28"/>
            <w:u w:val="single"/>
          </w:rPr>
          <w:t>://</w:t>
        </w:r>
        <w:proofErr w:type="spellStart"/>
        <w:r w:rsidRPr="004E13A2">
          <w:rPr>
            <w:sz w:val="28"/>
            <w:szCs w:val="28"/>
            <w:u w:val="single"/>
            <w:lang w:val="en-US"/>
          </w:rPr>
          <w:t>elibrary</w:t>
        </w:r>
        <w:proofErr w:type="spellEnd"/>
        <w:r w:rsidRPr="004E13A2">
          <w:rPr>
            <w:sz w:val="28"/>
            <w:szCs w:val="28"/>
            <w:u w:val="single"/>
          </w:rPr>
          <w:t>.</w:t>
        </w:r>
        <w:proofErr w:type="spellStart"/>
        <w:r w:rsidRPr="004E13A2">
          <w:rPr>
            <w:sz w:val="28"/>
            <w:szCs w:val="28"/>
            <w:u w:val="single"/>
            <w:lang w:val="en-US"/>
          </w:rPr>
          <w:t>ru</w:t>
        </w:r>
        <w:proofErr w:type="spellEnd"/>
      </w:hyperlink>
      <w:r>
        <w:rPr>
          <w:sz w:val="28"/>
          <w:szCs w:val="28"/>
        </w:rPr>
        <w:t>;</w:t>
      </w:r>
    </w:p>
    <w:p w14:paraId="162288ED"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Официальный интернет-портал правовой информации </w:t>
      </w:r>
      <w:r w:rsidRPr="004E13A2">
        <w:rPr>
          <w:color w:val="000000"/>
          <w:sz w:val="28"/>
          <w:szCs w:val="28"/>
          <w:u w:val="single"/>
        </w:rPr>
        <w:t>http://www.pravo.gov.ru/</w:t>
      </w:r>
      <w:r>
        <w:rPr>
          <w:color w:val="000000"/>
          <w:sz w:val="28"/>
          <w:szCs w:val="28"/>
        </w:rPr>
        <w:t xml:space="preserve">; </w:t>
      </w:r>
    </w:p>
    <w:p w14:paraId="45EBB18E"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Официальный сайт для размещения информации о государственных (муниципальных) учреждениях </w:t>
      </w:r>
      <w:r w:rsidRPr="004E13A2">
        <w:rPr>
          <w:color w:val="000000"/>
          <w:sz w:val="28"/>
          <w:szCs w:val="28"/>
          <w:u w:val="single"/>
        </w:rPr>
        <w:t>https://bus.gov.ru/</w:t>
      </w:r>
      <w:r>
        <w:rPr>
          <w:color w:val="000000"/>
          <w:sz w:val="28"/>
          <w:szCs w:val="28"/>
        </w:rPr>
        <w:t>;</w:t>
      </w:r>
    </w:p>
    <w:p w14:paraId="7E077D08"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Официальный сайт Министерства финансов Российской Федерации </w:t>
      </w:r>
      <w:r w:rsidRPr="004E13A2">
        <w:rPr>
          <w:color w:val="000000"/>
          <w:sz w:val="28"/>
          <w:szCs w:val="28"/>
          <w:u w:val="single"/>
          <w:shd w:val="clear" w:color="auto" w:fill="FFFFFF"/>
        </w:rPr>
        <w:t>https://minfin.gov.ru/;</w:t>
      </w:r>
    </w:p>
    <w:p w14:paraId="0054A40E" w14:textId="77777777" w:rsidR="00034E35" w:rsidRDefault="00034E35" w:rsidP="00034E35">
      <w:pPr>
        <w:pStyle w:val="Default"/>
        <w:numPr>
          <w:ilvl w:val="0"/>
          <w:numId w:val="6"/>
        </w:numPr>
        <w:tabs>
          <w:tab w:val="clear" w:pos="720"/>
        </w:tabs>
        <w:suppressAutoHyphens/>
        <w:ind w:left="0" w:firstLine="709"/>
        <w:jc w:val="both"/>
        <w:rPr>
          <w:sz w:val="28"/>
          <w:szCs w:val="28"/>
        </w:rPr>
      </w:pPr>
      <w:r>
        <w:rPr>
          <w:sz w:val="28"/>
          <w:szCs w:val="28"/>
        </w:rPr>
        <w:t xml:space="preserve">Официальный сайт Министерства экономического развития Российской Федерации </w:t>
      </w:r>
      <w:r w:rsidRPr="004E13A2">
        <w:rPr>
          <w:sz w:val="28"/>
          <w:szCs w:val="28"/>
          <w:u w:val="single"/>
        </w:rPr>
        <w:t>https://www.economy.gov.ru/</w:t>
      </w:r>
      <w:r>
        <w:rPr>
          <w:sz w:val="28"/>
          <w:szCs w:val="28"/>
        </w:rPr>
        <w:t>;</w:t>
      </w:r>
    </w:p>
    <w:p w14:paraId="4A266236" w14:textId="77777777" w:rsidR="00034E35" w:rsidRDefault="00034E35" w:rsidP="00034E35">
      <w:pPr>
        <w:pStyle w:val="Default"/>
        <w:numPr>
          <w:ilvl w:val="0"/>
          <w:numId w:val="6"/>
        </w:numPr>
        <w:tabs>
          <w:tab w:val="clear" w:pos="720"/>
        </w:tabs>
        <w:suppressAutoHyphens/>
        <w:ind w:left="0" w:firstLine="709"/>
        <w:jc w:val="both"/>
        <w:rPr>
          <w:sz w:val="28"/>
          <w:szCs w:val="28"/>
        </w:rPr>
      </w:pPr>
      <w:r>
        <w:rPr>
          <w:sz w:val="28"/>
          <w:szCs w:val="28"/>
        </w:rPr>
        <w:t xml:space="preserve">Официальный сайт Правительства Российской Федерации </w:t>
      </w:r>
      <w:r w:rsidRPr="004E13A2">
        <w:rPr>
          <w:sz w:val="28"/>
          <w:szCs w:val="28"/>
          <w:u w:val="single"/>
        </w:rPr>
        <w:t>http://government.ru/</w:t>
      </w:r>
      <w:r>
        <w:rPr>
          <w:sz w:val="28"/>
          <w:szCs w:val="28"/>
        </w:rPr>
        <w:t>;</w:t>
      </w:r>
    </w:p>
    <w:p w14:paraId="3D928324"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Официальный сайт Счетной палаты Российской Федерации </w:t>
      </w:r>
      <w:r w:rsidRPr="004E13A2">
        <w:rPr>
          <w:color w:val="000000"/>
          <w:sz w:val="28"/>
          <w:szCs w:val="28"/>
          <w:u w:val="single"/>
        </w:rPr>
        <w:t>https://ach.gov.ru/</w:t>
      </w:r>
      <w:r>
        <w:rPr>
          <w:color w:val="000000"/>
          <w:sz w:val="28"/>
          <w:szCs w:val="28"/>
        </w:rPr>
        <w:t>;</w:t>
      </w:r>
    </w:p>
    <w:p w14:paraId="38BDD5EB"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Официальный сайт Федерального казначейства </w:t>
      </w:r>
      <w:r w:rsidRPr="004E13A2">
        <w:rPr>
          <w:color w:val="000000"/>
          <w:sz w:val="28"/>
          <w:szCs w:val="28"/>
          <w:u w:val="single"/>
        </w:rPr>
        <w:t>https://www.roskazna.gov.ru/</w:t>
      </w:r>
      <w:r>
        <w:rPr>
          <w:color w:val="000000"/>
          <w:sz w:val="28"/>
          <w:szCs w:val="28"/>
        </w:rPr>
        <w:t>;</w:t>
      </w:r>
    </w:p>
    <w:p w14:paraId="65C46A0A"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sz w:val="28"/>
          <w:szCs w:val="28"/>
        </w:rPr>
        <w:t xml:space="preserve">Сайт Международного валютного фонда - </w:t>
      </w:r>
      <w:r w:rsidRPr="004E13A2">
        <w:rPr>
          <w:sz w:val="28"/>
          <w:szCs w:val="28"/>
          <w:u w:val="single"/>
        </w:rPr>
        <w:t>https://www.imf.org/en/Home</w:t>
      </w:r>
      <w:r>
        <w:rPr>
          <w:sz w:val="28"/>
          <w:szCs w:val="28"/>
        </w:rPr>
        <w:t>;</w:t>
      </w:r>
    </w:p>
    <w:p w14:paraId="3B250163" w14:textId="77777777" w:rsidR="00034E35" w:rsidRDefault="00034E35" w:rsidP="00034E35">
      <w:pPr>
        <w:pStyle w:val="af2"/>
        <w:widowControl/>
        <w:numPr>
          <w:ilvl w:val="0"/>
          <w:numId w:val="6"/>
        </w:numPr>
        <w:tabs>
          <w:tab w:val="clear" w:pos="720"/>
        </w:tabs>
        <w:suppressAutoHyphens/>
        <w:ind w:left="0" w:firstLine="709"/>
        <w:jc w:val="both"/>
        <w:rPr>
          <w:sz w:val="28"/>
          <w:szCs w:val="28"/>
        </w:rPr>
      </w:pPr>
      <w:r>
        <w:rPr>
          <w:sz w:val="28"/>
          <w:szCs w:val="28"/>
        </w:rPr>
        <w:t xml:space="preserve">Сайт Международного института государственных и муниципальных финансов </w:t>
      </w:r>
      <w:r w:rsidRPr="004E13A2">
        <w:rPr>
          <w:sz w:val="28"/>
          <w:szCs w:val="28"/>
          <w:u w:val="single"/>
        </w:rPr>
        <w:t>https://www.cipfa.org/</w:t>
      </w:r>
      <w:r>
        <w:rPr>
          <w:sz w:val="28"/>
          <w:szCs w:val="28"/>
        </w:rPr>
        <w:t>;</w:t>
      </w:r>
    </w:p>
    <w:p w14:paraId="15B30131" w14:textId="77777777" w:rsidR="00034E35" w:rsidRDefault="00034E35" w:rsidP="00034E35">
      <w:pPr>
        <w:pStyle w:val="Default"/>
        <w:numPr>
          <w:ilvl w:val="0"/>
          <w:numId w:val="6"/>
        </w:numPr>
        <w:tabs>
          <w:tab w:val="clear" w:pos="720"/>
        </w:tabs>
        <w:suppressAutoHyphens/>
        <w:ind w:left="0" w:firstLine="709"/>
        <w:jc w:val="both"/>
        <w:rPr>
          <w:sz w:val="28"/>
          <w:szCs w:val="28"/>
        </w:rPr>
      </w:pPr>
      <w:r>
        <w:rPr>
          <w:sz w:val="28"/>
          <w:szCs w:val="28"/>
        </w:rPr>
        <w:t xml:space="preserve">Сайт Организации экономического сотрудничества и развития </w:t>
      </w:r>
      <w:r w:rsidRPr="004E13A2">
        <w:rPr>
          <w:sz w:val="28"/>
          <w:szCs w:val="28"/>
          <w:u w:val="single"/>
        </w:rPr>
        <w:t>https://www.oecd.org/</w:t>
      </w:r>
      <w:r>
        <w:rPr>
          <w:sz w:val="28"/>
          <w:szCs w:val="28"/>
        </w:rPr>
        <w:t>;</w:t>
      </w:r>
    </w:p>
    <w:p w14:paraId="0F41808E"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Система обеспечения законодательной деятельности </w:t>
      </w:r>
      <w:r w:rsidRPr="004E13A2">
        <w:rPr>
          <w:color w:val="000000"/>
          <w:sz w:val="28"/>
          <w:szCs w:val="28"/>
          <w:u w:val="single"/>
        </w:rPr>
        <w:t>https://sozd.duma.gov.ru/</w:t>
      </w:r>
      <w:r>
        <w:rPr>
          <w:color w:val="000000"/>
          <w:sz w:val="28"/>
          <w:szCs w:val="28"/>
        </w:rPr>
        <w:t>;</w:t>
      </w:r>
    </w:p>
    <w:p w14:paraId="5EED9390" w14:textId="77777777" w:rsidR="00034E35" w:rsidRDefault="00034E35" w:rsidP="00034E35">
      <w:pPr>
        <w:pStyle w:val="Default"/>
        <w:numPr>
          <w:ilvl w:val="0"/>
          <w:numId w:val="6"/>
        </w:numPr>
        <w:tabs>
          <w:tab w:val="clear" w:pos="720"/>
        </w:tabs>
        <w:suppressAutoHyphens/>
        <w:ind w:left="0" w:firstLine="709"/>
        <w:jc w:val="both"/>
        <w:rPr>
          <w:sz w:val="28"/>
          <w:szCs w:val="28"/>
        </w:rPr>
      </w:pPr>
      <w:r>
        <w:rPr>
          <w:sz w:val="28"/>
          <w:szCs w:val="28"/>
        </w:rPr>
        <w:t xml:space="preserve">Справочная правовая система «КонсультантПлюс» </w:t>
      </w:r>
      <w:r w:rsidRPr="004E13A2">
        <w:rPr>
          <w:sz w:val="28"/>
          <w:szCs w:val="28"/>
          <w:u w:val="single"/>
        </w:rPr>
        <w:t>www.consultant.ru</w:t>
      </w:r>
      <w:r>
        <w:rPr>
          <w:sz w:val="28"/>
          <w:szCs w:val="28"/>
        </w:rPr>
        <w:t>;</w:t>
      </w:r>
    </w:p>
    <w:p w14:paraId="5B42DC32" w14:textId="77777777" w:rsidR="00034E35" w:rsidRDefault="00034E35" w:rsidP="00034E35">
      <w:pPr>
        <w:pStyle w:val="af2"/>
        <w:widowControl/>
        <w:numPr>
          <w:ilvl w:val="0"/>
          <w:numId w:val="6"/>
        </w:numPr>
        <w:tabs>
          <w:tab w:val="clear" w:pos="720"/>
        </w:tabs>
        <w:suppressAutoHyphens/>
        <w:ind w:left="0" w:firstLine="709"/>
        <w:jc w:val="both"/>
        <w:rPr>
          <w:color w:val="000000"/>
          <w:sz w:val="28"/>
          <w:szCs w:val="28"/>
        </w:rPr>
      </w:pPr>
      <w:r>
        <w:rPr>
          <w:color w:val="000000"/>
          <w:sz w:val="28"/>
          <w:szCs w:val="28"/>
        </w:rPr>
        <w:t xml:space="preserve">Федеральная служба государственной статистики - </w:t>
      </w:r>
      <w:r w:rsidRPr="00F94ECC">
        <w:rPr>
          <w:color w:val="000000"/>
          <w:sz w:val="28"/>
          <w:szCs w:val="28"/>
          <w:u w:val="single"/>
        </w:rPr>
        <w:t>https://rosstat.gov.ru/</w:t>
      </w:r>
      <w:r>
        <w:rPr>
          <w:color w:val="000000"/>
          <w:sz w:val="28"/>
          <w:szCs w:val="28"/>
        </w:rPr>
        <w:t>;</w:t>
      </w:r>
    </w:p>
    <w:p w14:paraId="2F063EAF" w14:textId="77777777" w:rsidR="00034E35" w:rsidRDefault="00034E35" w:rsidP="00034E35">
      <w:pPr>
        <w:pStyle w:val="af2"/>
        <w:widowControl/>
        <w:numPr>
          <w:ilvl w:val="0"/>
          <w:numId w:val="6"/>
        </w:numPr>
        <w:tabs>
          <w:tab w:val="clear" w:pos="720"/>
        </w:tabs>
        <w:suppressAutoHyphens/>
        <w:ind w:left="0" w:firstLine="709"/>
        <w:jc w:val="both"/>
        <w:rPr>
          <w:sz w:val="28"/>
          <w:szCs w:val="28"/>
        </w:rPr>
      </w:pPr>
      <w:r>
        <w:rPr>
          <w:sz w:val="28"/>
          <w:szCs w:val="28"/>
        </w:rPr>
        <w:t xml:space="preserve">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 </w:t>
      </w:r>
      <w:hyperlink r:id="rId18" w:history="1">
        <w:r w:rsidRPr="003634EC">
          <w:rPr>
            <w:rStyle w:val="afe"/>
            <w:sz w:val="28"/>
            <w:szCs w:val="28"/>
          </w:rPr>
          <w:t>https://www.oecd-ilibrary.org/</w:t>
        </w:r>
      </w:hyperlink>
      <w:r>
        <w:rPr>
          <w:sz w:val="28"/>
          <w:szCs w:val="28"/>
        </w:rPr>
        <w:t>;</w:t>
      </w:r>
    </w:p>
    <w:p w14:paraId="1D9F9538" w14:textId="77777777" w:rsidR="00034E35" w:rsidRPr="00FE6CE1" w:rsidRDefault="00034E35" w:rsidP="00034E35">
      <w:pPr>
        <w:pStyle w:val="Default"/>
        <w:numPr>
          <w:ilvl w:val="0"/>
          <w:numId w:val="6"/>
        </w:numPr>
        <w:suppressAutoHyphens/>
        <w:ind w:left="0" w:firstLine="709"/>
        <w:jc w:val="both"/>
        <w:rPr>
          <w:sz w:val="28"/>
          <w:szCs w:val="28"/>
        </w:rPr>
      </w:pPr>
      <w:r w:rsidRPr="0034034B">
        <w:rPr>
          <w:sz w:val="28"/>
          <w:szCs w:val="28"/>
        </w:rPr>
        <w:lastRenderedPageBreak/>
        <w:t xml:space="preserve">Доклад о лучшей практике развития инициативного бюджетирования в субъектах Российской Федерации и муниципальных образованиях / Минфин </w:t>
      </w:r>
      <w:proofErr w:type="gramStart"/>
      <w:r w:rsidRPr="0034034B">
        <w:rPr>
          <w:sz w:val="28"/>
          <w:szCs w:val="28"/>
        </w:rPr>
        <w:t xml:space="preserve">России  </w:t>
      </w:r>
      <w:r w:rsidRPr="0034034B">
        <w:rPr>
          <w:color w:val="auto"/>
          <w:sz w:val="28"/>
          <w:szCs w:val="28"/>
        </w:rPr>
        <w:t>:</w:t>
      </w:r>
      <w:proofErr w:type="gramEnd"/>
      <w:r w:rsidRPr="0034034B">
        <w:rPr>
          <w:color w:val="auto"/>
          <w:sz w:val="28"/>
          <w:szCs w:val="28"/>
        </w:rPr>
        <w:t xml:space="preserve"> [офиц. сайт]. – Москва, 2024. – 114 с. – URL: </w:t>
      </w:r>
      <w:proofErr w:type="gramStart"/>
      <w:r w:rsidRPr="00F94ECC">
        <w:rPr>
          <w:color w:val="auto"/>
          <w:sz w:val="28"/>
          <w:szCs w:val="28"/>
          <w:u w:val="single"/>
        </w:rPr>
        <w:t xml:space="preserve">https://minfin.gov.ru/common/upload/library/2024/09/main/Doklad_IB_2024_web.pdf </w:t>
      </w:r>
      <w:r>
        <w:rPr>
          <w:color w:val="auto"/>
          <w:sz w:val="28"/>
          <w:szCs w:val="28"/>
        </w:rPr>
        <w:t>.</w:t>
      </w:r>
      <w:proofErr w:type="gramEnd"/>
      <w:r w:rsidRPr="0034034B">
        <w:rPr>
          <w:sz w:val="28"/>
          <w:szCs w:val="28"/>
        </w:rPr>
        <w:t xml:space="preserve"> — </w:t>
      </w:r>
      <w:proofErr w:type="gramStart"/>
      <w:r w:rsidRPr="0034034B">
        <w:rPr>
          <w:sz w:val="28"/>
          <w:szCs w:val="28"/>
        </w:rPr>
        <w:t>Текст :</w:t>
      </w:r>
      <w:proofErr w:type="gramEnd"/>
      <w:r w:rsidRPr="0034034B">
        <w:rPr>
          <w:sz w:val="28"/>
          <w:szCs w:val="28"/>
        </w:rPr>
        <w:t xml:space="preserve"> электронный. </w:t>
      </w:r>
    </w:p>
    <w:p w14:paraId="0E2C506D" w14:textId="77777777" w:rsidR="00034E35" w:rsidRPr="00C4103A" w:rsidRDefault="00034E35" w:rsidP="00034E35">
      <w:pPr>
        <w:pStyle w:val="af2"/>
        <w:widowControl/>
        <w:numPr>
          <w:ilvl w:val="0"/>
          <w:numId w:val="6"/>
        </w:numPr>
        <w:tabs>
          <w:tab w:val="clear" w:pos="720"/>
        </w:tabs>
        <w:suppressAutoHyphens/>
        <w:ind w:left="0" w:firstLine="709"/>
        <w:jc w:val="both"/>
        <w:rPr>
          <w:sz w:val="28"/>
          <w:szCs w:val="28"/>
        </w:rPr>
      </w:pPr>
      <w:r>
        <w:rPr>
          <w:color w:val="000000"/>
          <w:sz w:val="28"/>
          <w:szCs w:val="28"/>
        </w:rPr>
        <w:t xml:space="preserve">Электронная библиотека Финансового университета (ЭБ) </w:t>
      </w:r>
      <w:hyperlink r:id="rId19" w:history="1">
        <w:r w:rsidRPr="003634EC">
          <w:rPr>
            <w:rStyle w:val="afe"/>
            <w:sz w:val="28"/>
            <w:szCs w:val="28"/>
          </w:rPr>
          <w:t>http://elib.fa.ru/</w:t>
        </w:r>
      </w:hyperlink>
      <w:r>
        <w:rPr>
          <w:color w:val="000000"/>
          <w:sz w:val="28"/>
          <w:szCs w:val="28"/>
        </w:rPr>
        <w:t>;</w:t>
      </w:r>
    </w:p>
    <w:p w14:paraId="55161939" w14:textId="77777777" w:rsidR="00034E35" w:rsidRPr="007D1F5E" w:rsidRDefault="00034E35" w:rsidP="00034E35">
      <w:pPr>
        <w:pStyle w:val="af2"/>
        <w:numPr>
          <w:ilvl w:val="0"/>
          <w:numId w:val="6"/>
        </w:numPr>
        <w:autoSpaceDE w:val="0"/>
        <w:autoSpaceDN w:val="0"/>
        <w:spacing w:line="276" w:lineRule="auto"/>
        <w:ind w:left="0" w:firstLine="709"/>
        <w:jc w:val="both"/>
        <w:rPr>
          <w:sz w:val="28"/>
          <w:szCs w:val="28"/>
        </w:rPr>
      </w:pPr>
      <w:r w:rsidRPr="007D1F5E">
        <w:rPr>
          <w:sz w:val="28"/>
          <w:szCs w:val="28"/>
        </w:rPr>
        <w:t xml:space="preserve">Библиотечно-информационный комплекс Финуниверситета (электронная библиотека, ресурсы на русском языке): </w:t>
      </w:r>
      <w:hyperlink r:id="rId20" w:history="1">
        <w:r w:rsidRPr="00141FDF">
          <w:rPr>
            <w:sz w:val="28"/>
            <w:szCs w:val="28"/>
            <w:u w:val="single"/>
          </w:rPr>
          <w:t>http://www.library.fa.ru/res_mainres.asp?cat=rus</w:t>
        </w:r>
      </w:hyperlink>
    </w:p>
    <w:p w14:paraId="4BD27F51" w14:textId="77777777" w:rsidR="00034E35" w:rsidRPr="00C4103A" w:rsidRDefault="00034E35" w:rsidP="00034E35">
      <w:pPr>
        <w:pStyle w:val="af2"/>
        <w:numPr>
          <w:ilvl w:val="0"/>
          <w:numId w:val="6"/>
        </w:numPr>
        <w:autoSpaceDE w:val="0"/>
        <w:autoSpaceDN w:val="0"/>
        <w:spacing w:line="276" w:lineRule="auto"/>
        <w:ind w:left="0" w:firstLine="709"/>
        <w:jc w:val="both"/>
        <w:rPr>
          <w:color w:val="0000FF"/>
          <w:sz w:val="28"/>
          <w:szCs w:val="28"/>
          <w:u w:val="single"/>
        </w:rPr>
      </w:pPr>
      <w:r w:rsidRPr="00034E35">
        <w:rPr>
          <w:sz w:val="28"/>
          <w:szCs w:val="28"/>
        </w:rPr>
        <w:t>Би</w:t>
      </w:r>
      <w:r w:rsidRPr="007D1F5E">
        <w:rPr>
          <w:sz w:val="28"/>
          <w:szCs w:val="28"/>
        </w:rPr>
        <w:t xml:space="preserve">блиотечно-информационный комплекс Финуниверситета (электронная библиотека, ресурсы на иностранных языках): </w:t>
      </w:r>
      <w:hyperlink r:id="rId21" w:history="1">
        <w:r w:rsidRPr="00141FDF">
          <w:rPr>
            <w:rStyle w:val="afe"/>
            <w:sz w:val="28"/>
            <w:szCs w:val="28"/>
            <w:lang w:val="en-US"/>
          </w:rPr>
          <w:t>http</w:t>
        </w:r>
        <w:r w:rsidRPr="00141FDF">
          <w:rPr>
            <w:rStyle w:val="afe"/>
            <w:sz w:val="28"/>
            <w:szCs w:val="28"/>
          </w:rPr>
          <w:t>://</w:t>
        </w:r>
        <w:r w:rsidRPr="00141FDF">
          <w:rPr>
            <w:rStyle w:val="afe"/>
            <w:sz w:val="28"/>
            <w:szCs w:val="28"/>
            <w:lang w:val="en-US"/>
          </w:rPr>
          <w:t>www</w:t>
        </w:r>
        <w:r w:rsidRPr="00141FDF">
          <w:rPr>
            <w:rStyle w:val="afe"/>
            <w:sz w:val="28"/>
            <w:szCs w:val="28"/>
          </w:rPr>
          <w:t>.library.fa.ru/</w:t>
        </w:r>
        <w:proofErr w:type="spellStart"/>
        <w:r w:rsidRPr="00141FDF">
          <w:rPr>
            <w:rStyle w:val="afe"/>
            <w:sz w:val="28"/>
            <w:szCs w:val="28"/>
          </w:rPr>
          <w:t>res_mainres.asp?cat</w:t>
        </w:r>
        <w:proofErr w:type="spellEnd"/>
        <w:r w:rsidRPr="00141FDF">
          <w:rPr>
            <w:rStyle w:val="afe"/>
            <w:sz w:val="28"/>
            <w:szCs w:val="28"/>
          </w:rPr>
          <w:t>=</w:t>
        </w:r>
        <w:proofErr w:type="spellStart"/>
        <w:r w:rsidRPr="00141FDF">
          <w:rPr>
            <w:rStyle w:val="afe"/>
            <w:sz w:val="28"/>
            <w:szCs w:val="28"/>
          </w:rPr>
          <w:t>en</w:t>
        </w:r>
        <w:proofErr w:type="spellEnd"/>
      </w:hyperlink>
    </w:p>
    <w:p w14:paraId="656B1792" w14:textId="77777777" w:rsidR="00034E35" w:rsidRDefault="00034E35" w:rsidP="00034E35">
      <w:pPr>
        <w:pStyle w:val="Default"/>
        <w:numPr>
          <w:ilvl w:val="0"/>
          <w:numId w:val="6"/>
        </w:numPr>
        <w:suppressAutoHyphens/>
        <w:ind w:left="0" w:firstLine="709"/>
        <w:jc w:val="both"/>
        <w:rPr>
          <w:sz w:val="28"/>
          <w:szCs w:val="28"/>
        </w:rPr>
      </w:pPr>
      <w:r>
        <w:rPr>
          <w:sz w:val="28"/>
          <w:szCs w:val="28"/>
        </w:rPr>
        <w:t xml:space="preserve">Кудрин, А. Л. Бюджетные правила как инструмент сбалансированной бюджетной политики / А. Л. Кудрин, И. А. Соколов. – </w:t>
      </w:r>
      <w:proofErr w:type="gramStart"/>
      <w:r>
        <w:rPr>
          <w:sz w:val="28"/>
          <w:szCs w:val="28"/>
        </w:rPr>
        <w:t>Текст :</w:t>
      </w:r>
      <w:proofErr w:type="gramEnd"/>
      <w:r>
        <w:rPr>
          <w:sz w:val="28"/>
          <w:szCs w:val="28"/>
        </w:rPr>
        <w:t xml:space="preserve"> непосредственный // Вопросы экономики. – 2017. – № 11. – С. 5-32. </w:t>
      </w:r>
      <w:r w:rsidRPr="00A836EA">
        <w:rPr>
          <w:sz w:val="28"/>
          <w:szCs w:val="28"/>
          <w:u w:val="single"/>
        </w:rPr>
        <w:t>https://elibrary.ru/download/elibrary_30541649_15822427.pdf</w:t>
      </w:r>
    </w:p>
    <w:p w14:paraId="58743160" w14:textId="77777777" w:rsidR="00034E35" w:rsidRDefault="00034E35" w:rsidP="00034E35">
      <w:pPr>
        <w:pStyle w:val="af2"/>
        <w:widowControl/>
        <w:numPr>
          <w:ilvl w:val="0"/>
          <w:numId w:val="6"/>
        </w:numPr>
        <w:suppressAutoHyphens/>
        <w:ind w:left="0" w:firstLine="709"/>
        <w:jc w:val="both"/>
        <w:rPr>
          <w:sz w:val="28"/>
          <w:szCs w:val="28"/>
        </w:rPr>
      </w:pPr>
      <w:r w:rsidRPr="00A906E3">
        <w:rPr>
          <w:sz w:val="28"/>
          <w:szCs w:val="28"/>
        </w:rPr>
        <w:t>Силуанов</w:t>
      </w:r>
      <w:r>
        <w:rPr>
          <w:sz w:val="28"/>
          <w:szCs w:val="28"/>
        </w:rPr>
        <w:t>,</w:t>
      </w:r>
      <w:r w:rsidRPr="00A906E3">
        <w:rPr>
          <w:sz w:val="28"/>
          <w:szCs w:val="28"/>
        </w:rPr>
        <w:t xml:space="preserve"> </w:t>
      </w:r>
      <w:proofErr w:type="gramStart"/>
      <w:r w:rsidRPr="00A906E3">
        <w:rPr>
          <w:sz w:val="28"/>
          <w:szCs w:val="28"/>
        </w:rPr>
        <w:t>А</w:t>
      </w:r>
      <w:r>
        <w:rPr>
          <w:sz w:val="28"/>
          <w:szCs w:val="28"/>
        </w:rPr>
        <w:t xml:space="preserve"> </w:t>
      </w:r>
      <w:r w:rsidRPr="00A906E3">
        <w:rPr>
          <w:sz w:val="28"/>
          <w:szCs w:val="28"/>
        </w:rPr>
        <w:t>.</w:t>
      </w:r>
      <w:proofErr w:type="gramEnd"/>
      <w:r w:rsidRPr="00A906E3">
        <w:rPr>
          <w:sz w:val="28"/>
          <w:szCs w:val="28"/>
        </w:rPr>
        <w:t>Г. Роль бюджетной политики в обеспечении финансового и технологического суверенитета страны</w:t>
      </w:r>
      <w:r>
        <w:rPr>
          <w:sz w:val="28"/>
          <w:szCs w:val="28"/>
        </w:rPr>
        <w:t xml:space="preserve"> / А. Г. Силуанов //</w:t>
      </w:r>
      <w:r w:rsidRPr="00A906E3">
        <w:rPr>
          <w:sz w:val="28"/>
          <w:szCs w:val="28"/>
        </w:rPr>
        <w:t>  Экономическая политика.</w:t>
      </w:r>
      <w:r>
        <w:rPr>
          <w:sz w:val="28"/>
          <w:szCs w:val="28"/>
        </w:rPr>
        <w:t xml:space="preserve"> –</w:t>
      </w:r>
      <w:r w:rsidRPr="00A906E3">
        <w:rPr>
          <w:sz w:val="28"/>
          <w:szCs w:val="28"/>
        </w:rPr>
        <w:t xml:space="preserve"> 2024</w:t>
      </w:r>
      <w:r>
        <w:rPr>
          <w:sz w:val="28"/>
          <w:szCs w:val="28"/>
        </w:rPr>
        <w:t xml:space="preserve">. </w:t>
      </w:r>
      <w:r w:rsidRPr="00782537">
        <w:rPr>
          <w:sz w:val="28"/>
          <w:szCs w:val="28"/>
        </w:rPr>
        <w:t xml:space="preserve">– № </w:t>
      </w:r>
      <w:r w:rsidRPr="00A906E3">
        <w:rPr>
          <w:sz w:val="28"/>
          <w:szCs w:val="28"/>
        </w:rPr>
        <w:t>19(5)</w:t>
      </w:r>
      <w:r w:rsidRPr="00782537">
        <w:rPr>
          <w:sz w:val="28"/>
          <w:szCs w:val="28"/>
        </w:rPr>
        <w:t xml:space="preserve">. – С. </w:t>
      </w:r>
      <w:r>
        <w:rPr>
          <w:sz w:val="28"/>
          <w:szCs w:val="28"/>
        </w:rPr>
        <w:t xml:space="preserve">6–29.  </w:t>
      </w:r>
      <w:r w:rsidRPr="00A906E3">
        <w:rPr>
          <w:sz w:val="28"/>
          <w:szCs w:val="28"/>
        </w:rPr>
        <w:t>6-29.</w:t>
      </w:r>
      <w:r w:rsidRPr="00D434AD">
        <w:rPr>
          <w:sz w:val="28"/>
          <w:szCs w:val="28"/>
        </w:rPr>
        <w:t xml:space="preserve"> </w:t>
      </w:r>
      <w:hyperlink r:id="rId22" w:tgtFrame="_blank" w:history="1">
        <w:r w:rsidRPr="00782537">
          <w:rPr>
            <w:sz w:val="28"/>
            <w:szCs w:val="28"/>
          </w:rPr>
          <w:t>https://doi.org/10.18288/1994-5124-2024-5-6-29</w:t>
        </w:r>
      </w:hyperlink>
      <w:r w:rsidRPr="00A836EA">
        <w:t xml:space="preserve"> </w:t>
      </w:r>
      <w:r w:rsidRPr="00A836EA">
        <w:rPr>
          <w:sz w:val="28"/>
          <w:szCs w:val="28"/>
          <w:u w:val="single"/>
        </w:rPr>
        <w:t>https://elibrary.ru/download/elibrary_73887561_65302102.pd</w:t>
      </w:r>
      <w:r>
        <w:rPr>
          <w:sz w:val="28"/>
          <w:szCs w:val="28"/>
          <w:u w:val="single"/>
          <w:lang w:val="en-US"/>
        </w:rPr>
        <w:t>f</w:t>
      </w:r>
    </w:p>
    <w:p w14:paraId="37674F04" w14:textId="77777777" w:rsidR="00FC4B13" w:rsidRDefault="00FC4B13" w:rsidP="00034E35">
      <w:pPr>
        <w:pStyle w:val="af2"/>
        <w:widowControl/>
        <w:ind w:left="0" w:firstLine="709"/>
        <w:jc w:val="both"/>
        <w:rPr>
          <w:sz w:val="28"/>
          <w:szCs w:val="28"/>
        </w:rPr>
      </w:pPr>
    </w:p>
    <w:p w14:paraId="114F28FE" w14:textId="77777777" w:rsidR="00FC4B13" w:rsidRDefault="00A47D80" w:rsidP="00034E35">
      <w:pPr>
        <w:pStyle w:val="1"/>
        <w:suppressAutoHyphens/>
        <w:spacing w:before="0"/>
        <w:ind w:firstLine="567"/>
        <w:jc w:val="both"/>
        <w:rPr>
          <w:rFonts w:ascii="Times New Roman" w:hAnsi="Times New Roman" w:cs="Times New Roman"/>
          <w:b/>
          <w:color w:val="auto"/>
          <w:sz w:val="28"/>
          <w:szCs w:val="28"/>
        </w:rPr>
      </w:pPr>
      <w:bookmarkStart w:id="21" w:name="_Toc190955304"/>
      <w:r>
        <w:rPr>
          <w:rFonts w:ascii="Times New Roman" w:hAnsi="Times New Roman" w:cs="Times New Roman"/>
          <w:b/>
          <w:color w:val="auto"/>
          <w:sz w:val="28"/>
          <w:szCs w:val="28"/>
        </w:rPr>
        <w:t>10. Методические указания для обучающихся по освоению дисциплины</w:t>
      </w:r>
      <w:bookmarkEnd w:id="21"/>
    </w:p>
    <w:p w14:paraId="24E45844" w14:textId="77777777" w:rsidR="00FC4B13" w:rsidRDefault="00FC4B13" w:rsidP="00034E35">
      <w:pPr>
        <w:widowControl/>
        <w:suppressAutoHyphens/>
        <w:ind w:firstLine="567"/>
        <w:jc w:val="both"/>
        <w:rPr>
          <w:color w:val="000000"/>
          <w:sz w:val="28"/>
          <w:szCs w:val="28"/>
        </w:rPr>
      </w:pPr>
    </w:p>
    <w:p w14:paraId="671AE0D3" w14:textId="4AE8809C" w:rsidR="00FC4B13" w:rsidRDefault="00A47D80" w:rsidP="00034E35">
      <w:pPr>
        <w:widowControl/>
        <w:suppressAutoHyphens/>
        <w:ind w:firstLine="567"/>
        <w:jc w:val="both"/>
        <w:rPr>
          <w:color w:val="000000"/>
        </w:rPr>
      </w:pPr>
      <w:r>
        <w:rPr>
          <w:color w:val="000000"/>
          <w:sz w:val="28"/>
          <w:szCs w:val="28"/>
        </w:rPr>
        <w:t xml:space="preserve">Обучающимся в рамках самостоятельной </w:t>
      </w:r>
      <w:r>
        <w:rPr>
          <w:color w:val="000000"/>
          <w:spacing w:val="4"/>
          <w:sz w:val="28"/>
          <w:szCs w:val="28"/>
        </w:rPr>
        <w:t>работы</w:t>
      </w:r>
      <w:r>
        <w:rPr>
          <w:color w:val="000000"/>
          <w:sz w:val="28"/>
          <w:szCs w:val="28"/>
        </w:rPr>
        <w:t xml:space="preserve"> следует </w:t>
      </w:r>
      <w:r>
        <w:rPr>
          <w:color w:val="000000"/>
          <w:spacing w:val="4"/>
          <w:sz w:val="28"/>
          <w:szCs w:val="28"/>
        </w:rPr>
        <w:t>использовать</w:t>
      </w:r>
      <w:r>
        <w:rPr>
          <w:color w:val="000000"/>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w:t>
      </w:r>
      <w:r w:rsidR="00E90A20">
        <w:rPr>
          <w:color w:val="000000"/>
          <w:spacing w:val="2"/>
          <w:sz w:val="28"/>
          <w:szCs w:val="28"/>
        </w:rPr>
        <w:t>Кафедрой</w:t>
      </w:r>
      <w:r>
        <w:rPr>
          <w:color w:val="000000"/>
          <w:spacing w:val="2"/>
          <w:sz w:val="28"/>
          <w:szCs w:val="28"/>
        </w:rPr>
        <w:t xml:space="preserve"> общественных финансов Финансового факультета.</w:t>
      </w:r>
    </w:p>
    <w:p w14:paraId="0D2FDA5E" w14:textId="77777777" w:rsidR="00FC4B13" w:rsidRDefault="00FC4B13" w:rsidP="00034E35">
      <w:pPr>
        <w:suppressAutoHyphens/>
        <w:ind w:firstLine="567"/>
        <w:jc w:val="both"/>
        <w:rPr>
          <w:sz w:val="28"/>
          <w:szCs w:val="28"/>
        </w:rPr>
      </w:pPr>
    </w:p>
    <w:p w14:paraId="7FD90835" w14:textId="77777777" w:rsidR="00FC4B13" w:rsidRDefault="00A47D80" w:rsidP="00034E35">
      <w:pPr>
        <w:pStyle w:val="1"/>
        <w:suppressAutoHyphens/>
        <w:spacing w:before="0" w:after="120"/>
        <w:ind w:firstLine="567"/>
        <w:jc w:val="both"/>
        <w:rPr>
          <w:rFonts w:ascii="Times New Roman" w:hAnsi="Times New Roman" w:cs="Times New Roman"/>
          <w:b/>
          <w:color w:val="auto"/>
          <w:sz w:val="28"/>
          <w:szCs w:val="28"/>
        </w:rPr>
      </w:pPr>
      <w:bookmarkStart w:id="22" w:name="_Toc190955305"/>
      <w:r>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441CE512" w14:textId="77777777" w:rsidR="00FC4B13" w:rsidRDefault="00A47D80" w:rsidP="00034E35">
      <w:pPr>
        <w:suppressAutoHyphens/>
        <w:spacing w:after="120"/>
        <w:ind w:firstLine="567"/>
        <w:rPr>
          <w:rFonts w:eastAsia="Calibri"/>
          <w:b/>
          <w:sz w:val="28"/>
          <w:szCs w:val="28"/>
        </w:rPr>
      </w:pPr>
      <w:bookmarkStart w:id="23" w:name="_Toc531686467"/>
      <w:bookmarkStart w:id="24" w:name="_Toc531614950"/>
      <w:r>
        <w:rPr>
          <w:rFonts w:eastAsia="Calibri"/>
          <w:b/>
          <w:sz w:val="28"/>
          <w:szCs w:val="28"/>
        </w:rPr>
        <w:t>11. 1. Комплект лицензионного программного обеспечения:</w:t>
      </w:r>
      <w:bookmarkEnd w:id="23"/>
      <w:bookmarkEnd w:id="24"/>
    </w:p>
    <w:p w14:paraId="238CBB48" w14:textId="77777777" w:rsidR="00FC4B13" w:rsidRPr="00D143B9" w:rsidRDefault="00A47D80" w:rsidP="00034E35">
      <w:pPr>
        <w:suppressAutoHyphens/>
        <w:ind w:firstLine="567"/>
        <w:jc w:val="both"/>
        <w:rPr>
          <w:rFonts w:eastAsia="Calibri"/>
          <w:sz w:val="28"/>
          <w:szCs w:val="28"/>
        </w:rPr>
      </w:pPr>
      <w:bookmarkStart w:id="25" w:name="_Toc531686468"/>
      <w:bookmarkStart w:id="26" w:name="_Toc531614951"/>
      <w:r w:rsidRPr="00D143B9">
        <w:rPr>
          <w:rFonts w:eastAsia="Calibri"/>
          <w:sz w:val="28"/>
          <w:szCs w:val="28"/>
        </w:rPr>
        <w:t xml:space="preserve">1. </w:t>
      </w:r>
      <w:r>
        <w:rPr>
          <w:rFonts w:eastAsia="Calibri"/>
          <w:sz w:val="28"/>
          <w:szCs w:val="28"/>
          <w:lang w:val="en-US"/>
        </w:rPr>
        <w:t>Windows</w:t>
      </w:r>
      <w:r w:rsidRPr="00D143B9">
        <w:rPr>
          <w:rFonts w:eastAsia="Calibri"/>
          <w:sz w:val="28"/>
          <w:szCs w:val="28"/>
        </w:rPr>
        <w:t xml:space="preserve">, </w:t>
      </w:r>
      <w:r>
        <w:rPr>
          <w:rFonts w:eastAsia="Calibri"/>
          <w:sz w:val="28"/>
          <w:szCs w:val="28"/>
          <w:lang w:val="en-US"/>
        </w:rPr>
        <w:t>Microsoft</w:t>
      </w:r>
      <w:r w:rsidRPr="00D143B9">
        <w:rPr>
          <w:rFonts w:eastAsia="Calibri"/>
          <w:sz w:val="28"/>
          <w:szCs w:val="28"/>
        </w:rPr>
        <w:t xml:space="preserve"> </w:t>
      </w:r>
      <w:r>
        <w:rPr>
          <w:rFonts w:eastAsia="Calibri"/>
          <w:sz w:val="28"/>
          <w:szCs w:val="28"/>
          <w:lang w:val="en-US"/>
        </w:rPr>
        <w:t>Office</w:t>
      </w:r>
      <w:r w:rsidRPr="00D143B9">
        <w:rPr>
          <w:rFonts w:eastAsia="Calibri"/>
          <w:sz w:val="28"/>
          <w:szCs w:val="28"/>
        </w:rPr>
        <w:t>.</w:t>
      </w:r>
      <w:bookmarkEnd w:id="25"/>
      <w:bookmarkEnd w:id="26"/>
    </w:p>
    <w:p w14:paraId="68F98787" w14:textId="77777777" w:rsidR="00FC4B13" w:rsidRPr="00D143B9" w:rsidRDefault="00A47D80" w:rsidP="00034E35">
      <w:pPr>
        <w:suppressAutoHyphens/>
        <w:ind w:firstLine="567"/>
        <w:jc w:val="both"/>
        <w:rPr>
          <w:rFonts w:eastAsia="Calibri"/>
          <w:sz w:val="28"/>
          <w:szCs w:val="28"/>
        </w:rPr>
      </w:pPr>
      <w:bookmarkStart w:id="27" w:name="_Toc531686469"/>
      <w:bookmarkStart w:id="28" w:name="_Toc531614952"/>
      <w:r w:rsidRPr="00D143B9">
        <w:rPr>
          <w:rFonts w:eastAsia="Calibri"/>
          <w:sz w:val="28"/>
          <w:szCs w:val="28"/>
        </w:rPr>
        <w:t xml:space="preserve">2. </w:t>
      </w:r>
      <w:r>
        <w:rPr>
          <w:rFonts w:eastAsia="Calibri"/>
          <w:sz w:val="28"/>
          <w:szCs w:val="28"/>
        </w:rPr>
        <w:t>Антивирус</w:t>
      </w:r>
      <w:r w:rsidRPr="00D143B9">
        <w:rPr>
          <w:rFonts w:eastAsia="Calibri"/>
          <w:sz w:val="28"/>
          <w:szCs w:val="28"/>
        </w:rPr>
        <w:t xml:space="preserve"> </w:t>
      </w:r>
      <w:bookmarkEnd w:id="27"/>
      <w:bookmarkEnd w:id="28"/>
      <w:r w:rsidR="00BD3C6A">
        <w:rPr>
          <w:sz w:val="28"/>
          <w:szCs w:val="28"/>
          <w:lang w:val="en-US"/>
        </w:rPr>
        <w:t>Kaspersky</w:t>
      </w:r>
    </w:p>
    <w:p w14:paraId="47D14618" w14:textId="77777777" w:rsidR="00FC4B13" w:rsidRDefault="00A47D80" w:rsidP="00034E35">
      <w:pPr>
        <w:suppressAutoHyphens/>
        <w:spacing w:after="120"/>
        <w:ind w:firstLine="567"/>
        <w:jc w:val="both"/>
        <w:rPr>
          <w:rFonts w:eastAsia="Calibri"/>
          <w:b/>
          <w:sz w:val="28"/>
          <w:szCs w:val="28"/>
        </w:rPr>
      </w:pPr>
      <w:bookmarkStart w:id="29" w:name="_Toc531686470"/>
      <w:bookmarkStart w:id="30" w:name="_Toc531614953"/>
      <w:r w:rsidRPr="00D143B9">
        <w:rPr>
          <w:rFonts w:eastAsia="Calibri"/>
          <w:b/>
          <w:sz w:val="28"/>
          <w:szCs w:val="28"/>
        </w:rPr>
        <w:t xml:space="preserve">11.2. </w:t>
      </w:r>
      <w:r>
        <w:rPr>
          <w:rFonts w:eastAsia="Calibri"/>
          <w:b/>
          <w:sz w:val="28"/>
          <w:szCs w:val="28"/>
        </w:rPr>
        <w:t>Современные профессиональные базы данных и информационные справочные системы</w:t>
      </w:r>
      <w:bookmarkEnd w:id="29"/>
      <w:bookmarkEnd w:id="30"/>
    </w:p>
    <w:p w14:paraId="427AF0D1" w14:textId="77777777" w:rsidR="00FC4B13" w:rsidRDefault="00A47D80">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01756390" w14:textId="77777777" w:rsidR="00FC4B13" w:rsidRDefault="00A47D80">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F79326E" w14:textId="77777777" w:rsidR="00FC4B13" w:rsidRDefault="00A47D80" w:rsidP="00034E35">
      <w:pPr>
        <w:shd w:val="clear" w:color="auto" w:fill="FFFFFF"/>
        <w:tabs>
          <w:tab w:val="left" w:pos="442"/>
        </w:tabs>
        <w:suppressAutoHyphens/>
        <w:spacing w:after="120"/>
        <w:ind w:firstLine="709"/>
        <w:jc w:val="both"/>
        <w:rPr>
          <w:rFonts w:eastAsia="Calibri"/>
          <w:b/>
          <w:bCs/>
          <w:sz w:val="28"/>
          <w:szCs w:val="28"/>
        </w:rPr>
      </w:pPr>
      <w:r>
        <w:rPr>
          <w:rFonts w:eastAsia="Calibri"/>
          <w:b/>
          <w:bCs/>
          <w:sz w:val="28"/>
          <w:szCs w:val="28"/>
        </w:rPr>
        <w:t xml:space="preserve">11.3. Сертифицированные программные и аппаратные средства защиты </w:t>
      </w:r>
      <w:r>
        <w:rPr>
          <w:rFonts w:eastAsia="Calibri"/>
          <w:b/>
          <w:bCs/>
          <w:sz w:val="28"/>
          <w:szCs w:val="28"/>
        </w:rPr>
        <w:lastRenderedPageBreak/>
        <w:t>информации</w:t>
      </w:r>
    </w:p>
    <w:p w14:paraId="37905265" w14:textId="77777777" w:rsidR="00FC4B13" w:rsidRDefault="00A47D80" w:rsidP="00034E35">
      <w:pPr>
        <w:suppressAutoHyphens/>
        <w:ind w:firstLine="709"/>
        <w:jc w:val="both"/>
        <w:rPr>
          <w:bCs/>
          <w:sz w:val="28"/>
          <w:szCs w:val="28"/>
        </w:rPr>
      </w:pPr>
      <w:r>
        <w:rPr>
          <w:bCs/>
          <w:sz w:val="28"/>
          <w:szCs w:val="28"/>
        </w:rPr>
        <w:t>Указанные средства не используются</w:t>
      </w:r>
    </w:p>
    <w:p w14:paraId="36B5C705" w14:textId="77777777" w:rsidR="00FC4B13" w:rsidRDefault="00FC4B13" w:rsidP="00034E35">
      <w:pPr>
        <w:suppressAutoHyphens/>
        <w:ind w:firstLine="709"/>
        <w:jc w:val="both"/>
        <w:rPr>
          <w:bCs/>
          <w:sz w:val="28"/>
          <w:szCs w:val="28"/>
        </w:rPr>
      </w:pPr>
    </w:p>
    <w:p w14:paraId="76A0D032" w14:textId="77777777" w:rsidR="00FC4B13" w:rsidRDefault="00A47D80" w:rsidP="00034E35">
      <w:pPr>
        <w:pStyle w:val="1"/>
        <w:suppressAutoHyphens/>
        <w:spacing w:before="0" w:after="120"/>
        <w:ind w:firstLine="709"/>
        <w:jc w:val="both"/>
        <w:rPr>
          <w:rFonts w:ascii="Times New Roman" w:hAnsi="Times New Roman" w:cs="Times New Roman"/>
          <w:b/>
          <w:color w:val="auto"/>
          <w:sz w:val="28"/>
          <w:szCs w:val="28"/>
        </w:rPr>
      </w:pPr>
      <w:bookmarkStart w:id="31" w:name="_Toc190955306"/>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1"/>
    </w:p>
    <w:p w14:paraId="12601603" w14:textId="77777777" w:rsidR="00FC4B13" w:rsidRDefault="00A47D80">
      <w:pPr>
        <w:suppressAutoHyphens/>
        <w:spacing w:line="360" w:lineRule="auto"/>
        <w:ind w:firstLine="709"/>
        <w:jc w:val="center"/>
        <w:rPr>
          <w:b/>
          <w:sz w:val="28"/>
          <w:szCs w:val="28"/>
        </w:rPr>
      </w:pPr>
      <w:r>
        <w:rPr>
          <w:b/>
          <w:sz w:val="28"/>
          <w:szCs w:val="28"/>
        </w:rPr>
        <w:t>Требования к условиям реализации дисциплины:</w:t>
      </w:r>
    </w:p>
    <w:tbl>
      <w:tblPr>
        <w:tblStyle w:val="afb"/>
        <w:tblW w:w="10201" w:type="dxa"/>
        <w:tblLook w:val="04A0" w:firstRow="1" w:lastRow="0" w:firstColumn="1" w:lastColumn="0" w:noHBand="0" w:noVBand="1"/>
      </w:tblPr>
      <w:tblGrid>
        <w:gridCol w:w="703"/>
        <w:gridCol w:w="2693"/>
        <w:gridCol w:w="6805"/>
      </w:tblGrid>
      <w:tr w:rsidR="00FC4B13" w14:paraId="38A9FB48" w14:textId="77777777">
        <w:tc>
          <w:tcPr>
            <w:tcW w:w="703" w:type="dxa"/>
          </w:tcPr>
          <w:p w14:paraId="0B3930B5" w14:textId="77777777" w:rsidR="00FC4B13" w:rsidRDefault="00A47D80">
            <w:pPr>
              <w:suppressAutoHyphens/>
              <w:jc w:val="center"/>
              <w:rPr>
                <w:b/>
                <w:sz w:val="24"/>
                <w:szCs w:val="24"/>
              </w:rPr>
            </w:pPr>
            <w:r>
              <w:rPr>
                <w:b/>
                <w:sz w:val="24"/>
                <w:szCs w:val="24"/>
              </w:rPr>
              <w:t>№</w:t>
            </w:r>
          </w:p>
        </w:tc>
        <w:tc>
          <w:tcPr>
            <w:tcW w:w="2693" w:type="dxa"/>
          </w:tcPr>
          <w:p w14:paraId="2C0E4B66" w14:textId="77777777" w:rsidR="00FC4B13" w:rsidRDefault="00A47D80">
            <w:pPr>
              <w:suppressAutoHyphens/>
              <w:jc w:val="center"/>
              <w:rPr>
                <w:b/>
                <w:sz w:val="24"/>
                <w:szCs w:val="24"/>
              </w:rPr>
            </w:pPr>
            <w:r>
              <w:rPr>
                <w:b/>
                <w:sz w:val="24"/>
                <w:szCs w:val="24"/>
              </w:rPr>
              <w:t>Вид аудиторного фонда</w:t>
            </w:r>
          </w:p>
        </w:tc>
        <w:tc>
          <w:tcPr>
            <w:tcW w:w="6805" w:type="dxa"/>
          </w:tcPr>
          <w:p w14:paraId="3B6F5202" w14:textId="77777777" w:rsidR="00FC4B13" w:rsidRDefault="00A47D80">
            <w:pPr>
              <w:suppressAutoHyphens/>
              <w:jc w:val="center"/>
              <w:rPr>
                <w:b/>
                <w:sz w:val="24"/>
                <w:szCs w:val="24"/>
              </w:rPr>
            </w:pPr>
            <w:r>
              <w:rPr>
                <w:b/>
                <w:sz w:val="24"/>
                <w:szCs w:val="24"/>
              </w:rPr>
              <w:t xml:space="preserve">Требования </w:t>
            </w:r>
          </w:p>
        </w:tc>
      </w:tr>
      <w:tr w:rsidR="00FC4B13" w14:paraId="695459D7" w14:textId="77777777">
        <w:trPr>
          <w:trHeight w:val="908"/>
        </w:trPr>
        <w:tc>
          <w:tcPr>
            <w:tcW w:w="703" w:type="dxa"/>
          </w:tcPr>
          <w:p w14:paraId="6C19C9DA" w14:textId="77777777" w:rsidR="00FC4B13" w:rsidRDefault="00A47D80">
            <w:pPr>
              <w:suppressAutoHyphens/>
              <w:jc w:val="center"/>
              <w:rPr>
                <w:b/>
                <w:sz w:val="24"/>
                <w:szCs w:val="24"/>
              </w:rPr>
            </w:pPr>
            <w:r>
              <w:rPr>
                <w:b/>
                <w:sz w:val="24"/>
                <w:szCs w:val="24"/>
              </w:rPr>
              <w:t>1.</w:t>
            </w:r>
          </w:p>
        </w:tc>
        <w:tc>
          <w:tcPr>
            <w:tcW w:w="2693" w:type="dxa"/>
          </w:tcPr>
          <w:p w14:paraId="3461A216" w14:textId="77777777" w:rsidR="00FC4B13" w:rsidRDefault="00A47D80">
            <w:pPr>
              <w:pStyle w:val="western"/>
              <w:widowControl w:val="0"/>
              <w:suppressAutoHyphens/>
              <w:spacing w:before="280" w:beforeAutospacing="0" w:after="0"/>
              <w:jc w:val="both"/>
              <w:rPr>
                <w:sz w:val="28"/>
                <w:szCs w:val="28"/>
              </w:rPr>
            </w:pPr>
            <w:r>
              <w:rPr>
                <w:sz w:val="24"/>
                <w:szCs w:val="24"/>
              </w:rPr>
              <w:t>Лекционная аудитория</w:t>
            </w:r>
          </w:p>
        </w:tc>
        <w:tc>
          <w:tcPr>
            <w:tcW w:w="6805" w:type="dxa"/>
          </w:tcPr>
          <w:p w14:paraId="2094036E" w14:textId="77777777" w:rsidR="00FC4B13" w:rsidRDefault="00A47D80">
            <w:pPr>
              <w:pStyle w:val="western"/>
              <w:widowControl w:val="0"/>
              <w:suppressAutoHyphens/>
              <w:spacing w:before="280" w:beforeAutospacing="0" w:after="0"/>
              <w:jc w:val="both"/>
              <w:rPr>
                <w:sz w:val="28"/>
                <w:szCs w:val="28"/>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C4B13" w14:paraId="4132C4B5" w14:textId="77777777">
        <w:tc>
          <w:tcPr>
            <w:tcW w:w="703" w:type="dxa"/>
          </w:tcPr>
          <w:p w14:paraId="640786DD" w14:textId="77777777" w:rsidR="00FC4B13" w:rsidRDefault="00A47D80">
            <w:pPr>
              <w:suppressAutoHyphens/>
              <w:jc w:val="center"/>
              <w:rPr>
                <w:b/>
                <w:sz w:val="24"/>
                <w:szCs w:val="24"/>
              </w:rPr>
            </w:pPr>
            <w:r>
              <w:rPr>
                <w:b/>
                <w:sz w:val="24"/>
                <w:szCs w:val="24"/>
              </w:rPr>
              <w:t>2.</w:t>
            </w:r>
          </w:p>
        </w:tc>
        <w:tc>
          <w:tcPr>
            <w:tcW w:w="2693" w:type="dxa"/>
          </w:tcPr>
          <w:p w14:paraId="0FCDAC7F" w14:textId="77777777" w:rsidR="00FC4B13" w:rsidRDefault="00A47D80">
            <w:pPr>
              <w:pStyle w:val="western"/>
              <w:widowControl w:val="0"/>
              <w:suppressAutoHyphens/>
              <w:spacing w:before="280" w:beforeAutospacing="0" w:after="0"/>
              <w:jc w:val="both"/>
              <w:rPr>
                <w:sz w:val="28"/>
                <w:szCs w:val="28"/>
              </w:rPr>
            </w:pPr>
            <w:r>
              <w:rPr>
                <w:sz w:val="24"/>
                <w:szCs w:val="24"/>
              </w:rPr>
              <w:t>Компьютерная аудитория для семинарских (практических) занятий</w:t>
            </w:r>
          </w:p>
        </w:tc>
        <w:tc>
          <w:tcPr>
            <w:tcW w:w="6805" w:type="dxa"/>
          </w:tcPr>
          <w:p w14:paraId="605F404D" w14:textId="77777777" w:rsidR="00FC4B13" w:rsidRDefault="00A47D80">
            <w:pPr>
              <w:pStyle w:val="western"/>
              <w:widowControl w:val="0"/>
              <w:suppressAutoHyphens/>
              <w:spacing w:before="280" w:beforeAutospacing="0" w:after="0"/>
              <w:jc w:val="both"/>
              <w:rPr>
                <w:sz w:val="28"/>
                <w:szCs w:val="28"/>
              </w:rPr>
            </w:pPr>
            <w:r>
              <w:rPr>
                <w:sz w:val="24"/>
                <w:szCs w:val="24"/>
              </w:rPr>
              <w:t>Использование компьютерных классов, оборудованных для проведения занятий на персональных компьютерах, наличие мультимедийных средств, тематических наборов слайдов, демонстрационных приборов</w:t>
            </w:r>
          </w:p>
        </w:tc>
      </w:tr>
    </w:tbl>
    <w:p w14:paraId="53B11B76" w14:textId="77777777" w:rsidR="00FC4B13" w:rsidRDefault="00FC4B13">
      <w:pPr>
        <w:suppressAutoHyphens/>
        <w:ind w:firstLine="709"/>
        <w:jc w:val="center"/>
        <w:rPr>
          <w:b/>
          <w:i/>
          <w:sz w:val="24"/>
          <w:szCs w:val="24"/>
        </w:rPr>
      </w:pPr>
    </w:p>
    <w:p w14:paraId="4C775130" w14:textId="77777777" w:rsidR="00FC4B13" w:rsidRDefault="00A47D80">
      <w:pPr>
        <w:suppressAutoHyphens/>
        <w:ind w:firstLine="709"/>
        <w:jc w:val="center"/>
        <w:rPr>
          <w:b/>
          <w:sz w:val="28"/>
          <w:szCs w:val="24"/>
        </w:rPr>
      </w:pPr>
      <w:r>
        <w:rPr>
          <w:b/>
          <w:sz w:val="28"/>
          <w:szCs w:val="24"/>
        </w:rPr>
        <w:t>Перечень материально-технического обеспечения дисциплины:</w:t>
      </w:r>
    </w:p>
    <w:p w14:paraId="187277AE" w14:textId="77777777" w:rsidR="00FC4B13" w:rsidRDefault="00FC4B13">
      <w:pPr>
        <w:suppressAutoHyphens/>
        <w:ind w:firstLine="709"/>
        <w:jc w:val="center"/>
        <w:rPr>
          <w:b/>
          <w:i/>
          <w:sz w:val="24"/>
          <w:szCs w:val="24"/>
        </w:rPr>
      </w:pPr>
    </w:p>
    <w:tbl>
      <w:tblPr>
        <w:tblStyle w:val="afb"/>
        <w:tblW w:w="10201" w:type="dxa"/>
        <w:tblLook w:val="04A0" w:firstRow="1" w:lastRow="0" w:firstColumn="1" w:lastColumn="0" w:noHBand="0" w:noVBand="1"/>
      </w:tblPr>
      <w:tblGrid>
        <w:gridCol w:w="704"/>
        <w:gridCol w:w="2553"/>
        <w:gridCol w:w="2408"/>
        <w:gridCol w:w="4536"/>
      </w:tblGrid>
      <w:tr w:rsidR="00FC4B13" w14:paraId="01FFC561" w14:textId="77777777">
        <w:tc>
          <w:tcPr>
            <w:tcW w:w="703" w:type="dxa"/>
          </w:tcPr>
          <w:p w14:paraId="7A660E7F" w14:textId="77777777" w:rsidR="00FC4B13" w:rsidRDefault="00A47D80">
            <w:pPr>
              <w:suppressAutoHyphens/>
              <w:jc w:val="center"/>
              <w:rPr>
                <w:b/>
                <w:sz w:val="24"/>
                <w:szCs w:val="24"/>
              </w:rPr>
            </w:pPr>
            <w:r>
              <w:rPr>
                <w:b/>
                <w:sz w:val="24"/>
                <w:szCs w:val="24"/>
              </w:rPr>
              <w:t>№</w:t>
            </w:r>
          </w:p>
        </w:tc>
        <w:tc>
          <w:tcPr>
            <w:tcW w:w="2553" w:type="dxa"/>
          </w:tcPr>
          <w:p w14:paraId="3847187F" w14:textId="77777777" w:rsidR="00FC4B13" w:rsidRDefault="00A47D80">
            <w:pPr>
              <w:suppressAutoHyphens/>
              <w:jc w:val="center"/>
              <w:rPr>
                <w:b/>
                <w:sz w:val="24"/>
                <w:szCs w:val="24"/>
              </w:rPr>
            </w:pPr>
            <w:r>
              <w:rPr>
                <w:b/>
                <w:sz w:val="24"/>
                <w:szCs w:val="24"/>
              </w:rPr>
              <w:t>Вид и наименование оборудования</w:t>
            </w:r>
          </w:p>
        </w:tc>
        <w:tc>
          <w:tcPr>
            <w:tcW w:w="2408" w:type="dxa"/>
          </w:tcPr>
          <w:p w14:paraId="1A838B71" w14:textId="77777777" w:rsidR="00FC4B13" w:rsidRDefault="00A47D80">
            <w:pPr>
              <w:suppressAutoHyphens/>
              <w:jc w:val="center"/>
              <w:rPr>
                <w:b/>
                <w:sz w:val="24"/>
                <w:szCs w:val="24"/>
              </w:rPr>
            </w:pPr>
            <w:r>
              <w:rPr>
                <w:b/>
                <w:sz w:val="24"/>
                <w:szCs w:val="24"/>
              </w:rPr>
              <w:t xml:space="preserve">Вид занятий </w:t>
            </w:r>
          </w:p>
        </w:tc>
        <w:tc>
          <w:tcPr>
            <w:tcW w:w="4536" w:type="dxa"/>
          </w:tcPr>
          <w:p w14:paraId="43893695" w14:textId="77777777" w:rsidR="00FC4B13" w:rsidRDefault="00A47D80">
            <w:pPr>
              <w:suppressAutoHyphens/>
              <w:jc w:val="center"/>
              <w:rPr>
                <w:b/>
                <w:sz w:val="24"/>
                <w:szCs w:val="24"/>
              </w:rPr>
            </w:pPr>
            <w:r>
              <w:rPr>
                <w:b/>
                <w:sz w:val="24"/>
                <w:szCs w:val="24"/>
              </w:rPr>
              <w:t xml:space="preserve">Краткая характеристика </w:t>
            </w:r>
          </w:p>
        </w:tc>
      </w:tr>
      <w:tr w:rsidR="00FC4B13" w14:paraId="70C1941E" w14:textId="77777777">
        <w:tc>
          <w:tcPr>
            <w:tcW w:w="703" w:type="dxa"/>
          </w:tcPr>
          <w:p w14:paraId="4C43C625" w14:textId="77777777" w:rsidR="00FC4B13" w:rsidRDefault="00FC4B13">
            <w:pPr>
              <w:numPr>
                <w:ilvl w:val="0"/>
                <w:numId w:val="2"/>
              </w:numPr>
              <w:suppressAutoHyphens/>
              <w:jc w:val="center"/>
              <w:rPr>
                <w:b/>
                <w:sz w:val="24"/>
                <w:szCs w:val="24"/>
              </w:rPr>
            </w:pPr>
          </w:p>
        </w:tc>
        <w:tc>
          <w:tcPr>
            <w:tcW w:w="2553" w:type="dxa"/>
          </w:tcPr>
          <w:p w14:paraId="5F156437" w14:textId="77777777" w:rsidR="00FC4B13" w:rsidRDefault="00A47D80">
            <w:pPr>
              <w:pStyle w:val="western"/>
              <w:widowControl w:val="0"/>
              <w:suppressAutoHyphens/>
              <w:spacing w:before="280" w:beforeAutospacing="0" w:after="0"/>
              <w:jc w:val="center"/>
              <w:rPr>
                <w:sz w:val="28"/>
                <w:szCs w:val="28"/>
              </w:rPr>
            </w:pPr>
            <w:r>
              <w:rPr>
                <w:sz w:val="24"/>
                <w:szCs w:val="24"/>
              </w:rPr>
              <w:t>Мультимедийные</w:t>
            </w:r>
          </w:p>
          <w:p w14:paraId="52B27C9A" w14:textId="77777777" w:rsidR="00FC4B13" w:rsidRDefault="00A47D80">
            <w:pPr>
              <w:pStyle w:val="western"/>
              <w:widowControl w:val="0"/>
              <w:suppressAutoHyphens/>
              <w:spacing w:before="280" w:beforeAutospacing="0" w:after="0"/>
              <w:jc w:val="center"/>
              <w:rPr>
                <w:sz w:val="28"/>
                <w:szCs w:val="28"/>
              </w:rPr>
            </w:pPr>
            <w:r>
              <w:rPr>
                <w:sz w:val="24"/>
                <w:szCs w:val="24"/>
              </w:rPr>
              <w:t>средства</w:t>
            </w:r>
          </w:p>
        </w:tc>
        <w:tc>
          <w:tcPr>
            <w:tcW w:w="2408" w:type="dxa"/>
          </w:tcPr>
          <w:p w14:paraId="24630BFE" w14:textId="77777777" w:rsidR="00FC4B13" w:rsidRDefault="00A47D80">
            <w:pPr>
              <w:pStyle w:val="western"/>
              <w:widowControl w:val="0"/>
              <w:suppressAutoHyphens/>
              <w:spacing w:before="280" w:beforeAutospacing="0" w:after="0"/>
              <w:jc w:val="both"/>
              <w:rPr>
                <w:sz w:val="28"/>
                <w:szCs w:val="28"/>
              </w:rPr>
            </w:pPr>
            <w:r>
              <w:rPr>
                <w:sz w:val="24"/>
                <w:szCs w:val="24"/>
              </w:rPr>
              <w:t>Лекционные, практические и семинарские занятия</w:t>
            </w:r>
          </w:p>
        </w:tc>
        <w:tc>
          <w:tcPr>
            <w:tcW w:w="4536" w:type="dxa"/>
          </w:tcPr>
          <w:p w14:paraId="06CFE645" w14:textId="77777777" w:rsidR="00FC4B13" w:rsidRDefault="00A47D80">
            <w:pPr>
              <w:pStyle w:val="western"/>
              <w:widowControl w:val="0"/>
              <w:suppressAutoHyphens/>
              <w:spacing w:before="280" w:beforeAutospacing="0" w:after="0"/>
              <w:jc w:val="both"/>
              <w:rPr>
                <w:sz w:val="28"/>
                <w:szCs w:val="28"/>
              </w:rPr>
            </w:pPr>
            <w:r>
              <w:rPr>
                <w:sz w:val="24"/>
                <w:szCs w:val="24"/>
              </w:rPr>
              <w:t>Демонстрация с ПК электронных презентаций, документов Word, видеоматериалов, слайдов</w:t>
            </w:r>
          </w:p>
        </w:tc>
      </w:tr>
      <w:tr w:rsidR="00FC4B13" w14:paraId="27BB6C14" w14:textId="77777777">
        <w:tc>
          <w:tcPr>
            <w:tcW w:w="703" w:type="dxa"/>
          </w:tcPr>
          <w:p w14:paraId="4D5C45CC" w14:textId="77777777" w:rsidR="00FC4B13" w:rsidRDefault="00FC4B13">
            <w:pPr>
              <w:numPr>
                <w:ilvl w:val="0"/>
                <w:numId w:val="2"/>
              </w:numPr>
              <w:suppressAutoHyphens/>
              <w:rPr>
                <w:b/>
                <w:sz w:val="24"/>
                <w:szCs w:val="24"/>
              </w:rPr>
            </w:pPr>
          </w:p>
        </w:tc>
        <w:tc>
          <w:tcPr>
            <w:tcW w:w="2553" w:type="dxa"/>
          </w:tcPr>
          <w:p w14:paraId="67EE8989" w14:textId="77777777" w:rsidR="00FC4B13" w:rsidRDefault="00A47D80">
            <w:pPr>
              <w:pStyle w:val="western"/>
              <w:widowControl w:val="0"/>
              <w:suppressAutoHyphens/>
              <w:spacing w:before="280" w:beforeAutospacing="0" w:after="0"/>
              <w:jc w:val="center"/>
              <w:rPr>
                <w:sz w:val="28"/>
                <w:szCs w:val="28"/>
              </w:rPr>
            </w:pPr>
            <w:r>
              <w:rPr>
                <w:sz w:val="24"/>
                <w:szCs w:val="24"/>
              </w:rPr>
              <w:t>Учебно-наглядные</w:t>
            </w:r>
          </w:p>
          <w:p w14:paraId="451F3239" w14:textId="77777777" w:rsidR="00FC4B13" w:rsidRDefault="00A47D80">
            <w:pPr>
              <w:pStyle w:val="western"/>
              <w:widowControl w:val="0"/>
              <w:suppressAutoHyphens/>
              <w:spacing w:before="280" w:beforeAutospacing="0" w:after="0"/>
              <w:jc w:val="center"/>
              <w:rPr>
                <w:sz w:val="28"/>
                <w:szCs w:val="28"/>
              </w:rPr>
            </w:pPr>
            <w:r>
              <w:rPr>
                <w:sz w:val="24"/>
                <w:szCs w:val="24"/>
              </w:rPr>
              <w:t>пособия</w:t>
            </w:r>
          </w:p>
        </w:tc>
        <w:tc>
          <w:tcPr>
            <w:tcW w:w="2408" w:type="dxa"/>
          </w:tcPr>
          <w:p w14:paraId="58D68C4C" w14:textId="77777777" w:rsidR="00FC4B13" w:rsidRDefault="00A47D80">
            <w:pPr>
              <w:pStyle w:val="western"/>
              <w:widowControl w:val="0"/>
              <w:suppressAutoHyphens/>
              <w:spacing w:before="280" w:beforeAutospacing="0" w:after="0"/>
              <w:jc w:val="both"/>
              <w:rPr>
                <w:sz w:val="28"/>
                <w:szCs w:val="28"/>
              </w:rPr>
            </w:pPr>
            <w:r>
              <w:rPr>
                <w:sz w:val="24"/>
                <w:szCs w:val="24"/>
              </w:rPr>
              <w:t>Практические занятия</w:t>
            </w:r>
          </w:p>
        </w:tc>
        <w:tc>
          <w:tcPr>
            <w:tcW w:w="4536" w:type="dxa"/>
          </w:tcPr>
          <w:p w14:paraId="39D12669" w14:textId="77777777" w:rsidR="00FC4B13" w:rsidRDefault="00A47D80">
            <w:pPr>
              <w:pStyle w:val="western"/>
              <w:widowControl w:val="0"/>
              <w:suppressAutoHyphens/>
              <w:spacing w:before="280" w:beforeAutospacing="0" w:after="0"/>
              <w:jc w:val="both"/>
              <w:rPr>
                <w:sz w:val="28"/>
                <w:szCs w:val="28"/>
              </w:rPr>
            </w:pPr>
            <w:r>
              <w:rPr>
                <w:sz w:val="24"/>
                <w:szCs w:val="24"/>
              </w:rPr>
              <w:t>Научные издания, иллюстрационный и раздаточный материал</w:t>
            </w:r>
          </w:p>
        </w:tc>
      </w:tr>
    </w:tbl>
    <w:p w14:paraId="5C2DFE40" w14:textId="77777777" w:rsidR="00FC4B13" w:rsidRDefault="00FC4B13">
      <w:pPr>
        <w:suppressAutoHyphens/>
        <w:ind w:firstLine="709"/>
        <w:jc w:val="both"/>
        <w:rPr>
          <w:b/>
          <w:bCs/>
          <w:sz w:val="28"/>
          <w:szCs w:val="28"/>
        </w:rPr>
      </w:pPr>
    </w:p>
    <w:sectPr w:rsidR="00FC4B13" w:rsidSect="007564A4">
      <w:headerReference w:type="default" r:id="rId23"/>
      <w:footerReference w:type="default" r:id="rId24"/>
      <w:footerReference w:type="first" r:id="rId25"/>
      <w:pgSz w:w="11906" w:h="16838"/>
      <w:pgMar w:top="1134" w:right="567" w:bottom="1134" w:left="1134" w:header="709" w:footer="709" w:gutter="0"/>
      <w:pgNumType w:start="24"/>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C32D7" w14:textId="77777777" w:rsidR="00CB6003" w:rsidRDefault="00CB6003">
      <w:r>
        <w:separator/>
      </w:r>
    </w:p>
  </w:endnote>
  <w:endnote w:type="continuationSeparator" w:id="0">
    <w:p w14:paraId="13FC0D92" w14:textId="77777777" w:rsidR="00CB6003" w:rsidRDefault="00CB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CC"/>
    <w:family w:val="roman"/>
    <w:pitch w:val="variable"/>
    <w:sig w:usb0="A00002EF" w:usb1="5000204B" w:usb2="00000020" w:usb3="00000000" w:csb0="00000097"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631612"/>
      <w:docPartObj>
        <w:docPartGallery w:val="Page Numbers (Bottom of Page)"/>
        <w:docPartUnique/>
      </w:docPartObj>
    </w:sdtPr>
    <w:sdtEndPr/>
    <w:sdtContent>
      <w:p w14:paraId="5A12CADD" w14:textId="49557177" w:rsidR="00034E35" w:rsidRDefault="00034E35">
        <w:pPr>
          <w:pStyle w:val="af6"/>
          <w:jc w:val="center"/>
          <w:rPr>
            <w:sz w:val="24"/>
          </w:rPr>
        </w:pPr>
        <w:r>
          <w:fldChar w:fldCharType="begin"/>
        </w:r>
        <w:r>
          <w:instrText>PAGE</w:instrText>
        </w:r>
        <w:r>
          <w:fldChar w:fldCharType="separate"/>
        </w:r>
        <w:r w:rsidR="00AA1322">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87391" w14:textId="77777777" w:rsidR="00034E35" w:rsidRDefault="00034E35">
    <w:pPr>
      <w:pStyle w:val="af6"/>
      <w:jc w:val="center"/>
    </w:pPr>
  </w:p>
  <w:p w14:paraId="1416499C" w14:textId="77777777" w:rsidR="00034E35" w:rsidRDefault="00034E35">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578126"/>
      <w:docPartObj>
        <w:docPartGallery w:val="Page Numbers (Bottom of Page)"/>
        <w:docPartUnique/>
      </w:docPartObj>
    </w:sdtPr>
    <w:sdtEndPr/>
    <w:sdtContent>
      <w:p w14:paraId="01832793" w14:textId="7BE8D57E" w:rsidR="00034E35" w:rsidRDefault="00034E35">
        <w:pPr>
          <w:pStyle w:val="af6"/>
          <w:jc w:val="center"/>
        </w:pPr>
        <w:r>
          <w:fldChar w:fldCharType="begin"/>
        </w:r>
        <w:r>
          <w:instrText>PAGE</w:instrText>
        </w:r>
        <w:r>
          <w:fldChar w:fldCharType="separate"/>
        </w:r>
        <w:r w:rsidR="00AA1322">
          <w:rPr>
            <w:noProof/>
          </w:rPr>
          <w:t>23</w:t>
        </w:r>
        <w:r>
          <w:fldChar w:fldCharType="end"/>
        </w:r>
      </w:p>
    </w:sdtContent>
  </w:sdt>
  <w:p w14:paraId="1F91D339" w14:textId="77777777" w:rsidR="00034E35" w:rsidRDefault="00034E35">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150767"/>
      <w:docPartObj>
        <w:docPartGallery w:val="Page Numbers (Bottom of Page)"/>
        <w:docPartUnique/>
      </w:docPartObj>
    </w:sdtPr>
    <w:sdtEndPr/>
    <w:sdtContent>
      <w:p w14:paraId="7B7B3442" w14:textId="70F2F3B5" w:rsidR="00034E35" w:rsidRDefault="00034E35">
        <w:pPr>
          <w:pStyle w:val="af6"/>
          <w:jc w:val="center"/>
        </w:pPr>
        <w:r>
          <w:fldChar w:fldCharType="begin"/>
        </w:r>
        <w:r>
          <w:instrText>PAGE   \* MERGEFORMAT</w:instrText>
        </w:r>
        <w:r>
          <w:fldChar w:fldCharType="separate"/>
        </w:r>
        <w:r w:rsidR="00AA1322">
          <w:rPr>
            <w:noProof/>
          </w:rPr>
          <w:t>21</w:t>
        </w:r>
        <w:r>
          <w:fldChar w:fldCharType="end"/>
        </w:r>
      </w:p>
    </w:sdtContent>
  </w:sdt>
  <w:p w14:paraId="4090BA9E" w14:textId="77777777" w:rsidR="00034E35" w:rsidRDefault="00034E35">
    <w:pPr>
      <w:pStyle w:val="af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133578"/>
      <w:docPartObj>
        <w:docPartGallery w:val="Page Numbers (Bottom of Page)"/>
        <w:docPartUnique/>
      </w:docPartObj>
    </w:sdtPr>
    <w:sdtEndPr/>
    <w:sdtContent>
      <w:p w14:paraId="109F7044" w14:textId="0B448113" w:rsidR="00034E35" w:rsidRDefault="00034E35">
        <w:pPr>
          <w:pStyle w:val="af6"/>
          <w:jc w:val="center"/>
          <w:rPr>
            <w:sz w:val="24"/>
          </w:rPr>
        </w:pPr>
        <w:r>
          <w:fldChar w:fldCharType="begin"/>
        </w:r>
        <w:r>
          <w:instrText>PAGE</w:instrText>
        </w:r>
        <w:r>
          <w:fldChar w:fldCharType="separate"/>
        </w:r>
        <w:r w:rsidR="00AA1322">
          <w:rPr>
            <w:noProof/>
          </w:rPr>
          <w:t>32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B0868" w14:textId="77777777" w:rsidR="00034E35" w:rsidRDefault="00034E35">
    <w:pPr>
      <w:pStyle w:val="af6"/>
      <w:jc w:val="center"/>
    </w:pPr>
    <w:r>
      <w:t>24</w:t>
    </w:r>
  </w:p>
  <w:p w14:paraId="386E59CB" w14:textId="77777777" w:rsidR="00034E35" w:rsidRDefault="00034E3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38448" w14:textId="77777777" w:rsidR="00CB6003" w:rsidRDefault="00CB6003">
      <w:r>
        <w:separator/>
      </w:r>
    </w:p>
  </w:footnote>
  <w:footnote w:type="continuationSeparator" w:id="0">
    <w:p w14:paraId="50F33316" w14:textId="77777777" w:rsidR="00CB6003" w:rsidRDefault="00CB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3EDBC" w14:textId="77777777" w:rsidR="00034E35" w:rsidRDefault="00034E35">
    <w:pPr>
      <w:pStyle w:val="af5"/>
      <w:jc w:val="center"/>
    </w:pPr>
  </w:p>
  <w:p w14:paraId="78B3F2ED" w14:textId="77777777" w:rsidR="00034E35" w:rsidRDefault="00034E35">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1FFA6" w14:textId="77777777" w:rsidR="00034E35" w:rsidRDefault="00034E35">
    <w:pPr>
      <w:pStyle w:val="af5"/>
      <w:jc w:val="center"/>
    </w:pPr>
  </w:p>
  <w:p w14:paraId="3BA944B8" w14:textId="77777777" w:rsidR="00034E35" w:rsidRDefault="00034E35">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A9086" w14:textId="77777777" w:rsidR="00034E35" w:rsidRDefault="00034E35">
    <w:pPr>
      <w:pStyle w:val="af5"/>
      <w:jc w:val="center"/>
    </w:pPr>
  </w:p>
  <w:p w14:paraId="62E73394" w14:textId="77777777" w:rsidR="00034E35" w:rsidRDefault="00034E3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159C"/>
    <w:multiLevelType w:val="multilevel"/>
    <w:tmpl w:val="4B205A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18F93C84"/>
    <w:multiLevelType w:val="multilevel"/>
    <w:tmpl w:val="A73090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B2A60F8"/>
    <w:multiLevelType w:val="multilevel"/>
    <w:tmpl w:val="156894C8"/>
    <w:lvl w:ilvl="0">
      <w:start w:val="1"/>
      <w:numFmt w:val="decimal"/>
      <w:lvlText w:val="%1."/>
      <w:lvlJc w:val="left"/>
      <w:pPr>
        <w:tabs>
          <w:tab w:val="num" w:pos="0"/>
        </w:tabs>
        <w:ind w:left="720" w:hanging="360"/>
      </w:pPr>
      <w:rPr>
        <w:strike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084718"/>
    <w:multiLevelType w:val="multilevel"/>
    <w:tmpl w:val="5A9C6E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3D476B"/>
    <w:multiLevelType w:val="multilevel"/>
    <w:tmpl w:val="4B205A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29A2662C"/>
    <w:multiLevelType w:val="multilevel"/>
    <w:tmpl w:val="09566B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C026BC1"/>
    <w:multiLevelType w:val="multilevel"/>
    <w:tmpl w:val="444EC2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54161FC"/>
    <w:multiLevelType w:val="multilevel"/>
    <w:tmpl w:val="B73CF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5"/>
  </w:num>
  <w:num w:numId="3">
    <w:abstractNumId w:val="3"/>
  </w:num>
  <w:num w:numId="4">
    <w:abstractNumId w:val="6"/>
  </w:num>
  <w:num w:numId="5">
    <w:abstractNumId w:val="2"/>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B13"/>
    <w:rsid w:val="0000727B"/>
    <w:rsid w:val="00020491"/>
    <w:rsid w:val="00034E35"/>
    <w:rsid w:val="00041333"/>
    <w:rsid w:val="00055923"/>
    <w:rsid w:val="000A32B9"/>
    <w:rsid w:val="000D0C19"/>
    <w:rsid w:val="00105CDC"/>
    <w:rsid w:val="00191F79"/>
    <w:rsid w:val="001A51E3"/>
    <w:rsid w:val="001E3FEB"/>
    <w:rsid w:val="002012F8"/>
    <w:rsid w:val="002308BF"/>
    <w:rsid w:val="0023409C"/>
    <w:rsid w:val="0025496C"/>
    <w:rsid w:val="00254D2C"/>
    <w:rsid w:val="0025577E"/>
    <w:rsid w:val="002845EE"/>
    <w:rsid w:val="00294946"/>
    <w:rsid w:val="002A7AA5"/>
    <w:rsid w:val="002D6142"/>
    <w:rsid w:val="002E34F0"/>
    <w:rsid w:val="003E1229"/>
    <w:rsid w:val="003E3F4A"/>
    <w:rsid w:val="003F41B9"/>
    <w:rsid w:val="00405B65"/>
    <w:rsid w:val="00417C5D"/>
    <w:rsid w:val="00440586"/>
    <w:rsid w:val="0046255A"/>
    <w:rsid w:val="00467554"/>
    <w:rsid w:val="00475D95"/>
    <w:rsid w:val="004A1731"/>
    <w:rsid w:val="004A2E10"/>
    <w:rsid w:val="004D3211"/>
    <w:rsid w:val="004D6652"/>
    <w:rsid w:val="004D755E"/>
    <w:rsid w:val="004F1011"/>
    <w:rsid w:val="00510AE0"/>
    <w:rsid w:val="00522C1F"/>
    <w:rsid w:val="00531FA5"/>
    <w:rsid w:val="0053230A"/>
    <w:rsid w:val="00551C03"/>
    <w:rsid w:val="00580669"/>
    <w:rsid w:val="005A403C"/>
    <w:rsid w:val="005A4C5C"/>
    <w:rsid w:val="005C137C"/>
    <w:rsid w:val="005D02A6"/>
    <w:rsid w:val="005D1F42"/>
    <w:rsid w:val="006246A3"/>
    <w:rsid w:val="00633DAE"/>
    <w:rsid w:val="00651855"/>
    <w:rsid w:val="006830E7"/>
    <w:rsid w:val="006C2482"/>
    <w:rsid w:val="006C392C"/>
    <w:rsid w:val="006D3CB6"/>
    <w:rsid w:val="006D7DA0"/>
    <w:rsid w:val="006E5B69"/>
    <w:rsid w:val="00704CCA"/>
    <w:rsid w:val="00736386"/>
    <w:rsid w:val="007564A4"/>
    <w:rsid w:val="007727E5"/>
    <w:rsid w:val="007931D5"/>
    <w:rsid w:val="007C55F6"/>
    <w:rsid w:val="007C57FD"/>
    <w:rsid w:val="007C6BE4"/>
    <w:rsid w:val="007F26DB"/>
    <w:rsid w:val="007F776D"/>
    <w:rsid w:val="00811577"/>
    <w:rsid w:val="00823C7F"/>
    <w:rsid w:val="00826C79"/>
    <w:rsid w:val="00891BA9"/>
    <w:rsid w:val="008D3858"/>
    <w:rsid w:val="009170AB"/>
    <w:rsid w:val="00951696"/>
    <w:rsid w:val="009B358C"/>
    <w:rsid w:val="00A232AE"/>
    <w:rsid w:val="00A36A74"/>
    <w:rsid w:val="00A47D80"/>
    <w:rsid w:val="00A47FAE"/>
    <w:rsid w:val="00A64B7A"/>
    <w:rsid w:val="00A906E3"/>
    <w:rsid w:val="00AA1322"/>
    <w:rsid w:val="00AB2106"/>
    <w:rsid w:val="00AC042E"/>
    <w:rsid w:val="00AE45F1"/>
    <w:rsid w:val="00B11090"/>
    <w:rsid w:val="00B33DD8"/>
    <w:rsid w:val="00B476AA"/>
    <w:rsid w:val="00B677DC"/>
    <w:rsid w:val="00B706FD"/>
    <w:rsid w:val="00B834ED"/>
    <w:rsid w:val="00BA2D5C"/>
    <w:rsid w:val="00BC529D"/>
    <w:rsid w:val="00BD29EE"/>
    <w:rsid w:val="00BD2B08"/>
    <w:rsid w:val="00BD3C6A"/>
    <w:rsid w:val="00BE5F22"/>
    <w:rsid w:val="00C15F59"/>
    <w:rsid w:val="00C33771"/>
    <w:rsid w:val="00C36A57"/>
    <w:rsid w:val="00C36FFF"/>
    <w:rsid w:val="00C4717B"/>
    <w:rsid w:val="00CB5CE5"/>
    <w:rsid w:val="00CB6003"/>
    <w:rsid w:val="00CC0C96"/>
    <w:rsid w:val="00D0031D"/>
    <w:rsid w:val="00D13EE9"/>
    <w:rsid w:val="00D143B9"/>
    <w:rsid w:val="00D434AD"/>
    <w:rsid w:val="00D52F59"/>
    <w:rsid w:val="00D7149F"/>
    <w:rsid w:val="00D73488"/>
    <w:rsid w:val="00DE30E5"/>
    <w:rsid w:val="00E24669"/>
    <w:rsid w:val="00E26D92"/>
    <w:rsid w:val="00E37106"/>
    <w:rsid w:val="00E90A20"/>
    <w:rsid w:val="00E96C09"/>
    <w:rsid w:val="00EC7B2B"/>
    <w:rsid w:val="00F46157"/>
    <w:rsid w:val="00F54791"/>
    <w:rsid w:val="00F67D11"/>
    <w:rsid w:val="00F76C4D"/>
    <w:rsid w:val="00F85B6E"/>
    <w:rsid w:val="00FC233C"/>
    <w:rsid w:val="00FC4B13"/>
    <w:rsid w:val="00FC7072"/>
    <w:rsid w:val="00FD42A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F5F4"/>
  <w15:docId w15:val="{ABD25DCC-304F-4172-BC3E-481FC40B3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suppressAutoHyphens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basedOn w:val="a0"/>
    <w:uiPriority w:val="99"/>
    <w:unhideWhenUsed/>
    <w:rsid w:val="009A695B"/>
    <w:rPr>
      <w:color w:val="0000FF" w:themeColor="hyperlink"/>
      <w:u w:val="single"/>
    </w:rPr>
  </w:style>
  <w:style w:type="character" w:customStyle="1" w:styleId="2">
    <w:name w:val="Основной текст (2)_"/>
    <w:basedOn w:val="a0"/>
    <w:link w:val="20"/>
    <w:qFormat/>
    <w:rsid w:val="006E7F4C"/>
    <w:rPr>
      <w:rFonts w:ascii="Times New Roman" w:eastAsia="Times New Roman" w:hAnsi="Times New Roman" w:cs="Times New Roman"/>
      <w:sz w:val="28"/>
      <w:szCs w:val="28"/>
      <w:shd w:val="clear" w:color="auto" w:fill="FFFFFF"/>
    </w:rPr>
  </w:style>
  <w:style w:type="character" w:customStyle="1" w:styleId="FontStyle12">
    <w:name w:val="Font Style12"/>
    <w:qFormat/>
    <w:rsid w:val="00A26CE3"/>
    <w:rPr>
      <w:rFonts w:ascii="Times New Roman" w:hAnsi="Times New Roman" w:cs="Times New Roman"/>
      <w:sz w:val="26"/>
      <w:szCs w:val="26"/>
    </w:rPr>
  </w:style>
  <w:style w:type="character" w:customStyle="1" w:styleId="ac">
    <w:name w:val="Ссылка указателя"/>
    <w:qFormat/>
  </w:style>
  <w:style w:type="paragraph" w:styleId="ad">
    <w:name w:val="Title"/>
    <w:basedOn w:val="a"/>
    <w:next w:val="ae"/>
    <w:qFormat/>
    <w:rsid w:val="000218DE"/>
    <w:pPr>
      <w:widowControl/>
      <w:jc w:val="center"/>
    </w:pPr>
    <w:rPr>
      <w:b/>
      <w:sz w:val="28"/>
    </w:rPr>
  </w:style>
  <w:style w:type="paragraph" w:styleId="ae">
    <w:name w:val="Body Text"/>
    <w:basedOn w:val="a"/>
    <w:unhideWhenUsed/>
    <w:rsid w:val="00110F5C"/>
    <w:pPr>
      <w:widowControl/>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sz w:val="24"/>
      <w:szCs w:val="24"/>
    </w:rPr>
  </w:style>
  <w:style w:type="paragraph" w:styleId="af1">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rsid w:val="00C52F7B"/>
  </w:style>
  <w:style w:type="paragraph" w:styleId="af2">
    <w:name w:val="List Paragraph"/>
    <w:basedOn w:val="a"/>
    <w:uiPriority w:val="1"/>
    <w:qFormat/>
    <w:rsid w:val="00C52F7B"/>
    <w:pPr>
      <w:ind w:left="708"/>
    </w:pPr>
  </w:style>
  <w:style w:type="paragraph" w:styleId="af3">
    <w:name w:val="Balloon Text"/>
    <w:basedOn w:val="a"/>
    <w:uiPriority w:val="99"/>
    <w:semiHidden/>
    <w:unhideWhenUsed/>
    <w:qFormat/>
    <w:rsid w:val="00A76B1C"/>
    <w:rPr>
      <w:rFonts w:ascii="Tahoma" w:hAnsi="Tahoma" w:cs="Tahoma"/>
      <w:sz w:val="16"/>
      <w:szCs w:val="16"/>
    </w:rPr>
  </w:style>
  <w:style w:type="paragraph" w:customStyle="1" w:styleId="af4">
    <w:name w:val="Верхний и нижний колонтитулы"/>
    <w:basedOn w:val="a"/>
    <w:qFormat/>
  </w:style>
  <w:style w:type="paragraph" w:styleId="af5">
    <w:name w:val="header"/>
    <w:basedOn w:val="a"/>
    <w:uiPriority w:val="99"/>
    <w:unhideWhenUsed/>
    <w:rsid w:val="00CC5351"/>
    <w:pPr>
      <w:tabs>
        <w:tab w:val="center" w:pos="4677"/>
        <w:tab w:val="right" w:pos="9355"/>
      </w:tabs>
    </w:pPr>
  </w:style>
  <w:style w:type="paragraph" w:styleId="af6">
    <w:name w:val="footer"/>
    <w:basedOn w:val="a"/>
    <w:uiPriority w:val="99"/>
    <w:unhideWhenUsed/>
    <w:rsid w:val="00CC5351"/>
    <w:pPr>
      <w:tabs>
        <w:tab w:val="center" w:pos="4677"/>
        <w:tab w:val="right" w:pos="9355"/>
      </w:tabs>
    </w:pPr>
  </w:style>
  <w:style w:type="paragraph" w:styleId="af7">
    <w:name w:val="Normal (Web)"/>
    <w:basedOn w:val="a"/>
    <w:uiPriority w:val="99"/>
    <w:unhideWhenUsed/>
    <w:qFormat/>
    <w:rsid w:val="00D6677C"/>
    <w:pPr>
      <w:widowControl/>
      <w:spacing w:beforeAutospacing="1" w:afterAutospacing="1"/>
    </w:pPr>
    <w:rPr>
      <w:sz w:val="24"/>
      <w:szCs w:val="24"/>
    </w:rPr>
  </w:style>
  <w:style w:type="paragraph" w:customStyle="1" w:styleId="12">
    <w:name w:val="Обычный1"/>
    <w:qFormat/>
    <w:rsid w:val="005C265C"/>
    <w:rPr>
      <w:rFonts w:ascii="Times New Roman" w:eastAsia="MS Mincho" w:hAnsi="Times New Roman" w:cs="Times New Roman"/>
      <w:szCs w:val="20"/>
      <w:lang w:eastAsia="ru-RU"/>
    </w:rPr>
  </w:style>
  <w:style w:type="paragraph" w:styleId="32">
    <w:name w:val="Body Text 3"/>
    <w:basedOn w:val="a"/>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0">
    <w:name w:val="Обычный2"/>
    <w:link w:val="2"/>
    <w:qFormat/>
    <w:rsid w:val="00D25D6B"/>
    <w:rPr>
      <w:rFonts w:ascii="Times New Roman" w:eastAsia="Times New Roman" w:hAnsi="Times New Roman" w:cs="Times New Roman"/>
      <w:szCs w:val="20"/>
      <w:lang w:eastAsia="ru-RU"/>
    </w:rPr>
  </w:style>
  <w:style w:type="paragraph" w:styleId="af8">
    <w:name w:val="TOC Heading"/>
    <w:basedOn w:val="1"/>
    <w:next w:val="a"/>
    <w:uiPriority w:val="39"/>
    <w:unhideWhenUsed/>
    <w:qFormat/>
    <w:rsid w:val="007309C8"/>
    <w:pPr>
      <w:widowControl/>
      <w:spacing w:line="259" w:lineRule="auto"/>
    </w:pPr>
  </w:style>
  <w:style w:type="paragraph" w:styleId="13">
    <w:name w:val="toc 1"/>
    <w:basedOn w:val="a"/>
    <w:next w:val="a"/>
    <w:autoRedefine/>
    <w:uiPriority w:val="39"/>
    <w:unhideWhenUsed/>
    <w:rsid w:val="005268B8"/>
    <w:pPr>
      <w:tabs>
        <w:tab w:val="right" w:leader="dot" w:pos="10195"/>
      </w:tabs>
      <w:suppressAutoHyphens/>
      <w:jc w:val="both"/>
    </w:pPr>
  </w:style>
  <w:style w:type="paragraph" w:customStyle="1" w:styleId="21">
    <w:name w:val="Основной текст (2)"/>
    <w:basedOn w:val="a"/>
    <w:qFormat/>
    <w:rsid w:val="006E7F4C"/>
    <w:pPr>
      <w:shd w:val="clear" w:color="auto" w:fill="FFFFFF"/>
      <w:spacing w:before="240" w:line="322" w:lineRule="exact"/>
      <w:ind w:hanging="460"/>
      <w:jc w:val="center"/>
    </w:pPr>
    <w:rPr>
      <w:sz w:val="28"/>
      <w:szCs w:val="28"/>
      <w:lang w:eastAsia="en-US"/>
    </w:rPr>
  </w:style>
  <w:style w:type="paragraph" w:customStyle="1" w:styleId="western">
    <w:name w:val="western"/>
    <w:basedOn w:val="a"/>
    <w:qFormat/>
    <w:rsid w:val="00CA537B"/>
    <w:pPr>
      <w:widowControl/>
      <w:spacing w:beforeAutospacing="1" w:after="119"/>
    </w:pPr>
    <w:rPr>
      <w:color w:val="000000"/>
    </w:rPr>
  </w:style>
  <w:style w:type="paragraph" w:customStyle="1" w:styleId="af9">
    <w:name w:val="Содержимое таблицы"/>
    <w:basedOn w:val="a"/>
    <w:qFormat/>
    <w:pPr>
      <w:suppressLineNumbers/>
    </w:pPr>
  </w:style>
  <w:style w:type="paragraph" w:customStyle="1" w:styleId="afa">
    <w:name w:val="Заголовок таблицы"/>
    <w:basedOn w:val="af9"/>
    <w:qFormat/>
    <w:pPr>
      <w:jc w:val="center"/>
    </w:pPr>
    <w:rPr>
      <w:b/>
      <w:bCs/>
    </w:rPr>
  </w:style>
  <w:style w:type="paragraph" w:customStyle="1" w:styleId="Default">
    <w:name w:val="Default"/>
    <w:qFormat/>
    <w:rsid w:val="00AF184C"/>
    <w:pPr>
      <w:suppressAutoHyphens w:val="0"/>
    </w:pPr>
    <w:rPr>
      <w:rFonts w:ascii="Times New Roman" w:eastAsia="Calibri" w:hAnsi="Times New Roman" w:cs="Times New Roman"/>
      <w:color w:val="000000"/>
      <w:sz w:val="24"/>
      <w:szCs w:val="24"/>
    </w:rPr>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FC7072"/>
    <w:pPr>
      <w:suppressAutoHyphens w:val="0"/>
    </w:pPr>
    <w:rPr>
      <w:rFonts w:ascii="Times New Roman" w:eastAsia="Times New Roman" w:hAnsi="Times New Roman" w:cs="Times New Roman"/>
      <w:szCs w:val="20"/>
      <w:lang w:eastAsia="ru-RU"/>
    </w:rPr>
  </w:style>
  <w:style w:type="character" w:styleId="afd">
    <w:name w:val="Strong"/>
    <w:basedOn w:val="a0"/>
    <w:uiPriority w:val="22"/>
    <w:qFormat/>
    <w:rsid w:val="00E24669"/>
    <w:rPr>
      <w:b/>
      <w:bCs/>
    </w:rPr>
  </w:style>
  <w:style w:type="character" w:styleId="afe">
    <w:name w:val="Hyperlink"/>
    <w:basedOn w:val="a0"/>
    <w:uiPriority w:val="99"/>
    <w:unhideWhenUsed/>
    <w:rsid w:val="00D434AD"/>
    <w:rPr>
      <w:color w:val="0000FF"/>
      <w:u w:val="single"/>
    </w:rPr>
  </w:style>
  <w:style w:type="character" w:styleId="aff">
    <w:name w:val="annotation reference"/>
    <w:basedOn w:val="a0"/>
    <w:uiPriority w:val="99"/>
    <w:semiHidden/>
    <w:unhideWhenUsed/>
    <w:rsid w:val="009B358C"/>
    <w:rPr>
      <w:sz w:val="16"/>
      <w:szCs w:val="16"/>
    </w:rPr>
  </w:style>
  <w:style w:type="paragraph" w:styleId="aff0">
    <w:name w:val="annotation text"/>
    <w:basedOn w:val="a"/>
    <w:link w:val="aff1"/>
    <w:uiPriority w:val="99"/>
    <w:semiHidden/>
    <w:unhideWhenUsed/>
    <w:rsid w:val="009B358C"/>
  </w:style>
  <w:style w:type="character" w:customStyle="1" w:styleId="aff1">
    <w:name w:val="Текст примечания Знак"/>
    <w:basedOn w:val="a0"/>
    <w:link w:val="aff0"/>
    <w:uiPriority w:val="99"/>
    <w:semiHidden/>
    <w:rsid w:val="009B358C"/>
    <w:rPr>
      <w:rFonts w:ascii="Times New Roman" w:eastAsia="Times New Roman" w:hAnsi="Times New Roman" w:cs="Times New Roman"/>
      <w:szCs w:val="20"/>
      <w:lang w:eastAsia="ru-RU"/>
    </w:rPr>
  </w:style>
  <w:style w:type="paragraph" w:styleId="aff2">
    <w:name w:val="annotation subject"/>
    <w:basedOn w:val="aff0"/>
    <w:next w:val="aff0"/>
    <w:link w:val="aff3"/>
    <w:uiPriority w:val="99"/>
    <w:semiHidden/>
    <w:unhideWhenUsed/>
    <w:rsid w:val="009B358C"/>
    <w:rPr>
      <w:b/>
      <w:bCs/>
    </w:rPr>
  </w:style>
  <w:style w:type="character" w:customStyle="1" w:styleId="aff3">
    <w:name w:val="Тема примечания Знак"/>
    <w:basedOn w:val="aff1"/>
    <w:link w:val="aff2"/>
    <w:uiPriority w:val="99"/>
    <w:semiHidden/>
    <w:rsid w:val="009B358C"/>
    <w:rPr>
      <w:rFonts w:ascii="Times New Roman" w:eastAsia="Times New Roman" w:hAnsi="Times New Roman" w:cs="Times New Roman"/>
      <w:b/>
      <w:bCs/>
      <w:szCs w:val="20"/>
      <w:lang w:eastAsia="ru-RU"/>
    </w:rPr>
  </w:style>
  <w:style w:type="table" w:customStyle="1" w:styleId="41">
    <w:name w:val="Таблица простая 41"/>
    <w:basedOn w:val="a1"/>
    <w:uiPriority w:val="44"/>
    <w:rsid w:val="00891BA9"/>
    <w:pPr>
      <w:suppressAutoHyphens w:val="0"/>
    </w:pPr>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541533">
      <w:bodyDiv w:val="1"/>
      <w:marLeft w:val="0"/>
      <w:marRight w:val="0"/>
      <w:marTop w:val="0"/>
      <w:marBottom w:val="0"/>
      <w:divBdr>
        <w:top w:val="none" w:sz="0" w:space="0" w:color="auto"/>
        <w:left w:val="none" w:sz="0" w:space="0" w:color="auto"/>
        <w:bottom w:val="none" w:sz="0" w:space="0" w:color="auto"/>
        <w:right w:val="none" w:sz="0" w:space="0" w:color="auto"/>
      </w:divBdr>
    </w:div>
    <w:div w:id="869997292">
      <w:bodyDiv w:val="1"/>
      <w:marLeft w:val="0"/>
      <w:marRight w:val="0"/>
      <w:marTop w:val="0"/>
      <w:marBottom w:val="0"/>
      <w:divBdr>
        <w:top w:val="none" w:sz="0" w:space="0" w:color="auto"/>
        <w:left w:val="none" w:sz="0" w:space="0" w:color="auto"/>
        <w:bottom w:val="none" w:sz="0" w:space="0" w:color="auto"/>
        <w:right w:val="none" w:sz="0" w:space="0" w:color="auto"/>
      </w:divBdr>
    </w:div>
    <w:div w:id="1250238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oecd-ilibrary.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library.fa.ru/res_mainres.asp?cat=en"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elibrary.ru/"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lib.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doi.org/10.18288/1994-5124-2024-5-6-2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E1AFABCC-B61E-46D4-8A67-E452281E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34</Pages>
  <Words>9724</Words>
  <Characters>55429</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Викторовна</cp:lastModifiedBy>
  <cp:revision>9</cp:revision>
  <cp:lastPrinted>2025-03-21T07:41:00Z</cp:lastPrinted>
  <dcterms:created xsi:type="dcterms:W3CDTF">2025-02-04T11:52:00Z</dcterms:created>
  <dcterms:modified xsi:type="dcterms:W3CDTF">2025-04-03T10:38:00Z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